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87B5F" w14:textId="77777777" w:rsidR="00127325" w:rsidRPr="00215AB6" w:rsidRDefault="008906BB" w:rsidP="00127325">
      <w:pPr>
        <w:jc w:val="center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6610ABCD" wp14:editId="79CC7E58">
            <wp:extent cx="647700" cy="847725"/>
            <wp:effectExtent l="0" t="0" r="0" b="9525"/>
            <wp:docPr id="1" name="obrázek 1" descr="znak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_cb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51DAA1" w14:textId="77777777" w:rsidR="00127325" w:rsidRPr="00215AB6" w:rsidRDefault="00127325" w:rsidP="00127325">
      <w:pPr>
        <w:jc w:val="center"/>
        <w:rPr>
          <w:rFonts w:ascii="Arial" w:hAnsi="Arial" w:cs="Arial"/>
          <w:sz w:val="24"/>
          <w:szCs w:val="24"/>
          <w:highlight w:val="yellow"/>
        </w:rPr>
      </w:pPr>
    </w:p>
    <w:p w14:paraId="133D3AB7" w14:textId="77777777" w:rsidR="00127325" w:rsidRPr="00215AB6" w:rsidRDefault="00127325" w:rsidP="0012732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15AB6">
        <w:rPr>
          <w:rFonts w:ascii="Arial" w:hAnsi="Arial" w:cs="Arial"/>
          <w:b/>
          <w:bCs/>
          <w:sz w:val="24"/>
          <w:szCs w:val="24"/>
        </w:rPr>
        <w:t>Pardubický kraj</w:t>
      </w:r>
    </w:p>
    <w:p w14:paraId="2F024B5C" w14:textId="77777777" w:rsidR="00127325" w:rsidRPr="00215AB6" w:rsidRDefault="00127325" w:rsidP="00127325">
      <w:pPr>
        <w:numPr>
          <w:ilvl w:val="12"/>
          <w:numId w:val="0"/>
        </w:numPr>
        <w:ind w:left="284" w:right="-2"/>
        <w:jc w:val="center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Komenského náměstí 125, Pardubice 532 11</w:t>
      </w:r>
    </w:p>
    <w:p w14:paraId="0611C9D7" w14:textId="77777777" w:rsidR="00127325" w:rsidRPr="00215AB6" w:rsidRDefault="00127325" w:rsidP="00127325">
      <w:pPr>
        <w:rPr>
          <w:rFonts w:ascii="Arial" w:hAnsi="Arial" w:cs="Arial"/>
          <w:sz w:val="24"/>
          <w:szCs w:val="24"/>
        </w:rPr>
      </w:pPr>
    </w:p>
    <w:p w14:paraId="7378E02B" w14:textId="77777777" w:rsidR="008D01CA" w:rsidRPr="00215AB6" w:rsidRDefault="008D01CA" w:rsidP="00127325">
      <w:pPr>
        <w:rPr>
          <w:rFonts w:ascii="Arial" w:hAnsi="Arial" w:cs="Arial"/>
          <w:sz w:val="24"/>
          <w:szCs w:val="24"/>
        </w:rPr>
      </w:pPr>
    </w:p>
    <w:p w14:paraId="7F3CD21F" w14:textId="77777777" w:rsidR="00127325" w:rsidRPr="00215AB6" w:rsidRDefault="008906BB" w:rsidP="008D01C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7DB95900" wp14:editId="4A984445">
                <wp:simplePos x="0" y="0"/>
                <wp:positionH relativeFrom="column">
                  <wp:posOffset>2540</wp:posOffset>
                </wp:positionH>
                <wp:positionV relativeFrom="paragraph">
                  <wp:posOffset>17145</wp:posOffset>
                </wp:positionV>
                <wp:extent cx="5721985" cy="0"/>
                <wp:effectExtent l="12065" t="7620" r="9525" b="11430"/>
                <wp:wrapThrough wrapText="bothSides">
                  <wp:wrapPolygon edited="0">
                    <wp:start x="-36" y="-2147483648"/>
                    <wp:lineTo x="-36" y="-2147483648"/>
                    <wp:lineTo x="21636" y="-2147483648"/>
                    <wp:lineTo x="21636" y="-2147483648"/>
                    <wp:lineTo x="-36" y="-2147483648"/>
                  </wp:wrapPolygon>
                </wp:wrapThrough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19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C4FE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1.35pt" to="450.7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" o:allowincell="f">
                <w10:wrap type="through"/>
              </v:line>
            </w:pict>
          </mc:Fallback>
        </mc:AlternateContent>
      </w:r>
      <w:r w:rsidR="00127325" w:rsidRPr="00215AB6">
        <w:rPr>
          <w:rFonts w:ascii="Arial" w:hAnsi="Arial" w:cs="Arial"/>
          <w:b/>
          <w:sz w:val="24"/>
          <w:szCs w:val="24"/>
        </w:rPr>
        <w:t>VÝZVA</w:t>
      </w:r>
    </w:p>
    <w:p w14:paraId="5B55DCE1" w14:textId="77777777" w:rsidR="00127325" w:rsidRPr="00215AB6" w:rsidRDefault="00127325" w:rsidP="00127325">
      <w:pPr>
        <w:jc w:val="center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k předložení nabídky</w:t>
      </w:r>
    </w:p>
    <w:p w14:paraId="08079A0E" w14:textId="77777777" w:rsidR="00127325" w:rsidRPr="00215AB6" w:rsidRDefault="00127325" w:rsidP="00127325">
      <w:pPr>
        <w:jc w:val="center"/>
        <w:rPr>
          <w:rFonts w:ascii="Arial" w:hAnsi="Arial" w:cs="Arial"/>
          <w:sz w:val="24"/>
          <w:szCs w:val="24"/>
        </w:rPr>
      </w:pPr>
    </w:p>
    <w:p w14:paraId="26ADB74C" w14:textId="77777777" w:rsidR="00127325" w:rsidRPr="00215AB6" w:rsidRDefault="00127325" w:rsidP="00127325">
      <w:pPr>
        <w:spacing w:before="120"/>
        <w:jc w:val="center"/>
        <w:outlineLvl w:val="0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Zadavatel tímto vyzývá k podání nabídky na veřejnou zakázku malého rozsahu</w:t>
      </w:r>
    </w:p>
    <w:p w14:paraId="715D9887" w14:textId="77777777" w:rsidR="00127325" w:rsidRPr="00215AB6" w:rsidRDefault="00127325" w:rsidP="00127325">
      <w:pPr>
        <w:jc w:val="both"/>
        <w:rPr>
          <w:rFonts w:ascii="Arial" w:hAnsi="Arial" w:cs="Arial"/>
          <w:sz w:val="24"/>
          <w:szCs w:val="24"/>
        </w:rPr>
      </w:pPr>
    </w:p>
    <w:p w14:paraId="2EB15C8B" w14:textId="167E539A" w:rsidR="0031754A" w:rsidRPr="00215AB6" w:rsidRDefault="0031754A" w:rsidP="00E611CE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</w:pPr>
      <w:r w:rsidRPr="00215AB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„</w:t>
      </w:r>
      <w:r w:rsidR="003F5221">
        <w:rPr>
          <w:rFonts w:ascii="Arial" w:hAnsi="Arial" w:cs="Arial"/>
          <w:b/>
          <w:sz w:val="24"/>
          <w:szCs w:val="24"/>
        </w:rPr>
        <w:t>Dodávka</w:t>
      </w:r>
      <w:r w:rsidR="00E816E4">
        <w:rPr>
          <w:rFonts w:ascii="Arial" w:hAnsi="Arial" w:cs="Arial"/>
          <w:b/>
          <w:sz w:val="24"/>
          <w:szCs w:val="24"/>
        </w:rPr>
        <w:t xml:space="preserve"> </w:t>
      </w:r>
      <w:r w:rsidR="002D0CC4">
        <w:rPr>
          <w:rFonts w:ascii="Arial" w:hAnsi="Arial" w:cs="Arial"/>
          <w:b/>
          <w:sz w:val="24"/>
          <w:szCs w:val="24"/>
        </w:rPr>
        <w:t xml:space="preserve">nového </w:t>
      </w:r>
      <w:r w:rsidR="00E816E4">
        <w:rPr>
          <w:rFonts w:ascii="Arial" w:hAnsi="Arial" w:cs="Arial"/>
          <w:b/>
          <w:sz w:val="24"/>
          <w:szCs w:val="24"/>
        </w:rPr>
        <w:t>nábytku do</w:t>
      </w:r>
      <w:r w:rsidR="003F5221">
        <w:rPr>
          <w:rFonts w:ascii="Arial" w:hAnsi="Arial" w:cs="Arial"/>
          <w:b/>
          <w:sz w:val="24"/>
          <w:szCs w:val="24"/>
        </w:rPr>
        <w:t xml:space="preserve"> Speciální základní školy Litomyšl</w:t>
      </w:r>
      <w:r w:rsidRPr="00215AB6">
        <w:rPr>
          <w:rFonts w:ascii="Arial" w:eastAsia="Calibri" w:hAnsi="Arial" w:cs="Arial"/>
          <w:b/>
          <w:bCs/>
          <w:color w:val="000000"/>
          <w:sz w:val="24"/>
          <w:szCs w:val="24"/>
          <w:lang w:eastAsia="en-US"/>
        </w:rPr>
        <w:t>“</w:t>
      </w:r>
    </w:p>
    <w:p w14:paraId="653810BE" w14:textId="77777777" w:rsidR="00127325" w:rsidRPr="00215AB6" w:rsidRDefault="00127325" w:rsidP="00127325">
      <w:pPr>
        <w:jc w:val="both"/>
        <w:rPr>
          <w:rFonts w:ascii="Arial" w:hAnsi="Arial" w:cs="Arial"/>
          <w:b/>
          <w:sz w:val="24"/>
          <w:szCs w:val="24"/>
        </w:rPr>
      </w:pPr>
    </w:p>
    <w:p w14:paraId="32E73778" w14:textId="77777777" w:rsidR="008D01CA" w:rsidRPr="00215AB6" w:rsidRDefault="008D01CA" w:rsidP="00127325">
      <w:pPr>
        <w:jc w:val="both"/>
        <w:rPr>
          <w:rFonts w:ascii="Arial" w:hAnsi="Arial" w:cs="Arial"/>
          <w:b/>
          <w:sz w:val="24"/>
          <w:szCs w:val="24"/>
        </w:rPr>
      </w:pPr>
    </w:p>
    <w:p w14:paraId="6B47C664" w14:textId="77777777" w:rsidR="00127325" w:rsidRPr="00215AB6" w:rsidRDefault="00127325" w:rsidP="00127325">
      <w:pPr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1. Identifikační údaje zadavatele</w:t>
      </w:r>
    </w:p>
    <w:p w14:paraId="3B92D554" w14:textId="77777777" w:rsidR="00743EB3" w:rsidRPr="00215AB6" w:rsidRDefault="00127325" w:rsidP="00127325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Název:</w:t>
      </w:r>
      <w:r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ab/>
      </w:r>
      <w:r w:rsidR="00215AB6" w:rsidRPr="00215AB6">
        <w:rPr>
          <w:rFonts w:ascii="Arial" w:hAnsi="Arial" w:cs="Arial"/>
          <w:sz w:val="24"/>
          <w:szCs w:val="24"/>
        </w:rPr>
        <w:t>Speciální základní škola Litomyšl</w:t>
      </w:r>
      <w:r w:rsidRPr="00215AB6">
        <w:rPr>
          <w:rFonts w:ascii="Arial" w:hAnsi="Arial" w:cs="Arial"/>
          <w:sz w:val="24"/>
          <w:szCs w:val="24"/>
        </w:rPr>
        <w:tab/>
      </w:r>
    </w:p>
    <w:p w14:paraId="0B0EB9AE" w14:textId="77777777" w:rsidR="00743EB3" w:rsidRPr="00215AB6" w:rsidRDefault="00127325" w:rsidP="00127325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Právní forma:</w:t>
      </w:r>
      <w:r w:rsidRPr="00215AB6">
        <w:rPr>
          <w:rFonts w:ascii="Arial" w:hAnsi="Arial" w:cs="Arial"/>
          <w:sz w:val="24"/>
          <w:szCs w:val="24"/>
        </w:rPr>
        <w:tab/>
      </w:r>
      <w:r w:rsidR="00215AB6" w:rsidRPr="00215AB6">
        <w:rPr>
          <w:rFonts w:ascii="Arial" w:hAnsi="Arial" w:cs="Arial"/>
          <w:sz w:val="24"/>
          <w:szCs w:val="24"/>
        </w:rPr>
        <w:t>příspěvková organizace</w:t>
      </w:r>
      <w:r w:rsidRPr="00215AB6">
        <w:rPr>
          <w:rFonts w:ascii="Arial" w:hAnsi="Arial" w:cs="Arial"/>
          <w:sz w:val="24"/>
          <w:szCs w:val="24"/>
        </w:rPr>
        <w:tab/>
      </w:r>
    </w:p>
    <w:p w14:paraId="4EF60A99" w14:textId="77777777" w:rsidR="00127325" w:rsidRPr="00215AB6" w:rsidRDefault="00127325" w:rsidP="00127325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Sídlo:</w:t>
      </w:r>
      <w:r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ab/>
      </w:r>
      <w:r w:rsidR="00BB22A4">
        <w:rPr>
          <w:rFonts w:ascii="Arial" w:hAnsi="Arial" w:cs="Arial"/>
          <w:sz w:val="24"/>
          <w:szCs w:val="24"/>
        </w:rPr>
        <w:tab/>
      </w:r>
      <w:r w:rsidR="00215AB6" w:rsidRPr="00215AB6">
        <w:rPr>
          <w:rFonts w:ascii="Arial" w:hAnsi="Arial" w:cs="Arial"/>
          <w:sz w:val="24"/>
          <w:szCs w:val="24"/>
        </w:rPr>
        <w:t>9. května 1181, 570 01 Litomyšl</w:t>
      </w:r>
      <w:r w:rsidRPr="00215AB6">
        <w:rPr>
          <w:rFonts w:ascii="Arial" w:hAnsi="Arial" w:cs="Arial"/>
          <w:sz w:val="24"/>
          <w:szCs w:val="24"/>
        </w:rPr>
        <w:tab/>
      </w:r>
    </w:p>
    <w:p w14:paraId="500166DF" w14:textId="77777777" w:rsidR="00127325" w:rsidRPr="00215AB6" w:rsidRDefault="00127325" w:rsidP="00127325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IČ</w:t>
      </w:r>
      <w:r w:rsidR="00743EB3" w:rsidRPr="00215AB6">
        <w:rPr>
          <w:rFonts w:ascii="Arial" w:hAnsi="Arial" w:cs="Arial"/>
          <w:sz w:val="24"/>
          <w:szCs w:val="24"/>
        </w:rPr>
        <w:t>:</w:t>
      </w:r>
      <w:r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ab/>
      </w:r>
      <w:r w:rsidR="00BB22A4">
        <w:rPr>
          <w:rFonts w:ascii="Arial" w:hAnsi="Arial" w:cs="Arial"/>
          <w:sz w:val="24"/>
          <w:szCs w:val="24"/>
        </w:rPr>
        <w:tab/>
      </w:r>
      <w:r w:rsidR="00215AB6" w:rsidRPr="00215AB6">
        <w:rPr>
          <w:rFonts w:ascii="Arial" w:hAnsi="Arial" w:cs="Arial"/>
          <w:sz w:val="24"/>
          <w:szCs w:val="24"/>
        </w:rPr>
        <w:t>708 38 275</w:t>
      </w:r>
      <w:r w:rsidRPr="00215AB6">
        <w:rPr>
          <w:rFonts w:ascii="Arial" w:hAnsi="Arial" w:cs="Arial"/>
          <w:sz w:val="24"/>
          <w:szCs w:val="24"/>
        </w:rPr>
        <w:tab/>
      </w:r>
    </w:p>
    <w:p w14:paraId="60D46A4D" w14:textId="77777777" w:rsidR="00127325" w:rsidRPr="00215AB6" w:rsidRDefault="00743EB3" w:rsidP="00127325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Zastoupen</w:t>
      </w:r>
      <w:r w:rsidR="00127325" w:rsidRPr="00215AB6">
        <w:rPr>
          <w:rFonts w:ascii="Arial" w:hAnsi="Arial" w:cs="Arial"/>
          <w:sz w:val="24"/>
          <w:szCs w:val="24"/>
        </w:rPr>
        <w:t>:</w:t>
      </w:r>
      <w:r w:rsidR="00127325" w:rsidRPr="00215AB6">
        <w:rPr>
          <w:rFonts w:ascii="Arial" w:hAnsi="Arial" w:cs="Arial"/>
          <w:sz w:val="24"/>
          <w:szCs w:val="24"/>
        </w:rPr>
        <w:tab/>
      </w:r>
      <w:r w:rsidR="00BB22A4">
        <w:rPr>
          <w:rFonts w:ascii="Arial" w:hAnsi="Arial" w:cs="Arial"/>
          <w:sz w:val="24"/>
          <w:szCs w:val="24"/>
        </w:rPr>
        <w:tab/>
      </w:r>
      <w:r w:rsidR="00215AB6" w:rsidRPr="00215AB6">
        <w:rPr>
          <w:rFonts w:ascii="Arial" w:hAnsi="Arial" w:cs="Arial"/>
          <w:sz w:val="24"/>
          <w:szCs w:val="24"/>
        </w:rPr>
        <w:t>Mgr. Janem Janypkou</w:t>
      </w:r>
      <w:r w:rsidR="00127325" w:rsidRPr="00215AB6">
        <w:rPr>
          <w:rFonts w:ascii="Arial" w:hAnsi="Arial" w:cs="Arial"/>
          <w:sz w:val="24"/>
          <w:szCs w:val="24"/>
        </w:rPr>
        <w:tab/>
      </w:r>
    </w:p>
    <w:p w14:paraId="4FFEFE63" w14:textId="77777777" w:rsidR="00127325" w:rsidRPr="00215AB6" w:rsidRDefault="00127325" w:rsidP="0085123E">
      <w:p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Kontaktní osoba:</w:t>
      </w:r>
      <w:r w:rsidRPr="00215AB6">
        <w:rPr>
          <w:rFonts w:ascii="Arial" w:hAnsi="Arial" w:cs="Arial"/>
          <w:sz w:val="24"/>
          <w:szCs w:val="24"/>
        </w:rPr>
        <w:tab/>
      </w:r>
      <w:r w:rsidR="00215AB6" w:rsidRPr="00215AB6">
        <w:rPr>
          <w:rFonts w:ascii="Arial" w:hAnsi="Arial" w:cs="Arial"/>
          <w:sz w:val="24"/>
          <w:szCs w:val="24"/>
        </w:rPr>
        <w:t>Romana Stloukalová</w:t>
      </w:r>
    </w:p>
    <w:p w14:paraId="047203D2" w14:textId="77777777" w:rsidR="0085123E" w:rsidRPr="00215AB6" w:rsidRDefault="0085123E" w:rsidP="0085123E">
      <w:pPr>
        <w:jc w:val="both"/>
        <w:rPr>
          <w:rFonts w:ascii="Arial" w:hAnsi="Arial" w:cs="Arial"/>
          <w:sz w:val="24"/>
          <w:szCs w:val="24"/>
        </w:rPr>
      </w:pPr>
    </w:p>
    <w:p w14:paraId="25093953" w14:textId="77777777" w:rsidR="008D01CA" w:rsidRPr="00215AB6" w:rsidRDefault="008D01CA" w:rsidP="00127325">
      <w:pPr>
        <w:jc w:val="both"/>
        <w:rPr>
          <w:rFonts w:ascii="Arial" w:hAnsi="Arial" w:cs="Arial"/>
          <w:sz w:val="24"/>
          <w:szCs w:val="24"/>
        </w:rPr>
      </w:pPr>
    </w:p>
    <w:p w14:paraId="6DE8FB2B" w14:textId="77777777" w:rsidR="00127325" w:rsidRPr="00215AB6" w:rsidRDefault="00127325" w:rsidP="00127325">
      <w:pPr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2. Informace o druhu a předmětu veřejné zakázky</w:t>
      </w:r>
    </w:p>
    <w:p w14:paraId="1DF88E8B" w14:textId="258115F3" w:rsidR="00127325" w:rsidRDefault="00743EB3" w:rsidP="008309F7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2.1</w:t>
      </w:r>
      <w:r w:rsidRPr="00215AB6">
        <w:rPr>
          <w:rFonts w:ascii="Arial" w:hAnsi="Arial" w:cs="Arial"/>
          <w:sz w:val="24"/>
          <w:szCs w:val="24"/>
        </w:rPr>
        <w:tab/>
      </w:r>
      <w:r w:rsidR="00127325" w:rsidRPr="00215AB6">
        <w:rPr>
          <w:rFonts w:ascii="Arial" w:hAnsi="Arial" w:cs="Arial"/>
          <w:sz w:val="24"/>
          <w:szCs w:val="24"/>
        </w:rPr>
        <w:t xml:space="preserve">Předmětem zakázky malého rozsahu </w:t>
      </w:r>
      <w:r w:rsidR="003F5221">
        <w:rPr>
          <w:rFonts w:ascii="Arial" w:hAnsi="Arial" w:cs="Arial"/>
          <w:sz w:val="24"/>
          <w:szCs w:val="24"/>
        </w:rPr>
        <w:t xml:space="preserve">je dodávka </w:t>
      </w:r>
      <w:r w:rsidR="00A460A9">
        <w:rPr>
          <w:rFonts w:ascii="Arial" w:hAnsi="Arial" w:cs="Arial"/>
          <w:sz w:val="24"/>
          <w:szCs w:val="24"/>
        </w:rPr>
        <w:t xml:space="preserve">nového </w:t>
      </w:r>
      <w:r w:rsidR="00E816E4">
        <w:rPr>
          <w:rFonts w:ascii="Arial" w:hAnsi="Arial" w:cs="Arial"/>
          <w:sz w:val="24"/>
          <w:szCs w:val="24"/>
        </w:rPr>
        <w:t>nábytku do</w:t>
      </w:r>
      <w:r w:rsidR="003F5221">
        <w:rPr>
          <w:rFonts w:ascii="Arial" w:hAnsi="Arial" w:cs="Arial"/>
          <w:sz w:val="24"/>
          <w:szCs w:val="24"/>
        </w:rPr>
        <w:t xml:space="preserve"> </w:t>
      </w:r>
      <w:r w:rsidR="008309F7">
        <w:rPr>
          <w:rFonts w:ascii="Arial" w:hAnsi="Arial" w:cs="Arial"/>
          <w:sz w:val="24"/>
          <w:szCs w:val="24"/>
        </w:rPr>
        <w:t>Spe</w:t>
      </w:r>
      <w:r w:rsidR="00607CC4">
        <w:rPr>
          <w:rFonts w:ascii="Arial" w:hAnsi="Arial" w:cs="Arial"/>
          <w:sz w:val="24"/>
          <w:szCs w:val="24"/>
        </w:rPr>
        <w:t>ciální základní školy Litomyšl</w:t>
      </w:r>
      <w:r w:rsidR="008309F7">
        <w:rPr>
          <w:rFonts w:ascii="Arial" w:hAnsi="Arial" w:cs="Arial"/>
          <w:sz w:val="24"/>
          <w:szCs w:val="24"/>
        </w:rPr>
        <w:t xml:space="preserve"> </w:t>
      </w:r>
      <w:r w:rsidR="00127325" w:rsidRPr="00215AB6">
        <w:rPr>
          <w:rFonts w:ascii="Arial" w:hAnsi="Arial" w:cs="Arial"/>
          <w:sz w:val="24"/>
          <w:szCs w:val="24"/>
        </w:rPr>
        <w:t xml:space="preserve">dle specifikace plnění </w:t>
      </w:r>
      <w:r w:rsidRPr="00215AB6">
        <w:rPr>
          <w:rFonts w:ascii="Arial" w:hAnsi="Arial" w:cs="Arial"/>
          <w:sz w:val="24"/>
          <w:szCs w:val="24"/>
        </w:rPr>
        <w:t>obsažené v přílo</w:t>
      </w:r>
      <w:r w:rsidR="00286A29" w:rsidRPr="00215AB6">
        <w:rPr>
          <w:rFonts w:ascii="Arial" w:hAnsi="Arial" w:cs="Arial"/>
          <w:sz w:val="24"/>
          <w:szCs w:val="24"/>
        </w:rPr>
        <w:t>ze</w:t>
      </w:r>
      <w:r w:rsidR="00127325" w:rsidRPr="00215AB6">
        <w:rPr>
          <w:rFonts w:ascii="Arial" w:hAnsi="Arial" w:cs="Arial"/>
          <w:sz w:val="24"/>
          <w:szCs w:val="24"/>
        </w:rPr>
        <w:t xml:space="preserve"> č</w:t>
      </w:r>
      <w:r w:rsidR="009D65DA" w:rsidRPr="00215AB6">
        <w:rPr>
          <w:rFonts w:ascii="Arial" w:hAnsi="Arial" w:cs="Arial"/>
          <w:sz w:val="24"/>
          <w:szCs w:val="24"/>
        </w:rPr>
        <w:t>.</w:t>
      </w:r>
      <w:r w:rsidR="00120A2C" w:rsidRPr="00215AB6">
        <w:rPr>
          <w:rFonts w:ascii="Arial" w:hAnsi="Arial" w:cs="Arial"/>
          <w:sz w:val="24"/>
          <w:szCs w:val="24"/>
        </w:rPr>
        <w:t xml:space="preserve"> </w:t>
      </w:r>
      <w:r w:rsidR="000D146D" w:rsidRPr="00215AB6">
        <w:rPr>
          <w:rFonts w:ascii="Arial" w:hAnsi="Arial" w:cs="Arial"/>
          <w:sz w:val="24"/>
          <w:szCs w:val="24"/>
        </w:rPr>
        <w:t>3</w:t>
      </w:r>
      <w:r w:rsidR="008F2EEC" w:rsidRPr="00215AB6">
        <w:rPr>
          <w:rFonts w:ascii="Arial" w:hAnsi="Arial" w:cs="Arial"/>
          <w:sz w:val="24"/>
          <w:szCs w:val="24"/>
        </w:rPr>
        <w:t xml:space="preserve"> </w:t>
      </w:r>
      <w:r w:rsidR="00127325" w:rsidRPr="00215AB6">
        <w:rPr>
          <w:rFonts w:ascii="Arial" w:hAnsi="Arial" w:cs="Arial"/>
          <w:sz w:val="24"/>
          <w:szCs w:val="24"/>
        </w:rPr>
        <w:t>tét</w:t>
      </w:r>
      <w:r w:rsidRPr="00215AB6">
        <w:rPr>
          <w:rFonts w:ascii="Arial" w:hAnsi="Arial" w:cs="Arial"/>
          <w:sz w:val="24"/>
          <w:szCs w:val="24"/>
        </w:rPr>
        <w:t>o</w:t>
      </w:r>
      <w:r w:rsidR="00127325" w:rsidRPr="00215AB6">
        <w:rPr>
          <w:rFonts w:ascii="Arial" w:hAnsi="Arial" w:cs="Arial"/>
          <w:sz w:val="24"/>
          <w:szCs w:val="24"/>
        </w:rPr>
        <w:t xml:space="preserve"> výzv</w:t>
      </w:r>
      <w:r w:rsidRPr="00215AB6">
        <w:rPr>
          <w:rFonts w:ascii="Arial" w:hAnsi="Arial" w:cs="Arial"/>
          <w:sz w:val="24"/>
          <w:szCs w:val="24"/>
        </w:rPr>
        <w:t>y</w:t>
      </w:r>
      <w:r w:rsidR="00127325" w:rsidRPr="00215AB6">
        <w:rPr>
          <w:rFonts w:ascii="Arial" w:hAnsi="Arial" w:cs="Arial"/>
          <w:sz w:val="24"/>
          <w:szCs w:val="24"/>
        </w:rPr>
        <w:t>.</w:t>
      </w:r>
    </w:p>
    <w:p w14:paraId="6E198C17" w14:textId="77777777" w:rsidR="00A460A9" w:rsidRPr="00215AB6" w:rsidRDefault="00A460A9" w:rsidP="008309F7">
      <w:pPr>
        <w:rPr>
          <w:rFonts w:ascii="Arial" w:hAnsi="Arial" w:cs="Arial"/>
          <w:sz w:val="24"/>
          <w:szCs w:val="24"/>
        </w:rPr>
      </w:pPr>
    </w:p>
    <w:p w14:paraId="65203023" w14:textId="77777777" w:rsidR="008309F7" w:rsidRPr="00215AB6" w:rsidRDefault="008309F7" w:rsidP="00215AB6">
      <w:pPr>
        <w:jc w:val="both"/>
        <w:rPr>
          <w:rFonts w:ascii="Arial" w:hAnsi="Arial" w:cs="Arial"/>
          <w:sz w:val="24"/>
          <w:szCs w:val="24"/>
        </w:rPr>
      </w:pPr>
    </w:p>
    <w:p w14:paraId="1EE38A34" w14:textId="69CD0326" w:rsidR="004A69FA" w:rsidRPr="00215AB6" w:rsidRDefault="00BD4F4C" w:rsidP="00215AB6">
      <w:pPr>
        <w:tabs>
          <w:tab w:val="left" w:pos="567"/>
        </w:tabs>
        <w:spacing w:after="120"/>
        <w:ind w:left="425" w:hanging="425"/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2.</w:t>
      </w:r>
      <w:r w:rsidR="002C4BC9" w:rsidRPr="00215AB6">
        <w:rPr>
          <w:rFonts w:ascii="Arial" w:hAnsi="Arial" w:cs="Arial"/>
          <w:b/>
          <w:sz w:val="24"/>
          <w:szCs w:val="24"/>
        </w:rPr>
        <w:t>3</w:t>
      </w:r>
      <w:r w:rsidR="002C4BC9" w:rsidRPr="00215AB6">
        <w:rPr>
          <w:rFonts w:ascii="Arial" w:hAnsi="Arial" w:cs="Arial"/>
          <w:b/>
          <w:sz w:val="24"/>
          <w:szCs w:val="24"/>
        </w:rPr>
        <w:tab/>
      </w:r>
      <w:r w:rsidR="00182C65" w:rsidRPr="00215AB6">
        <w:rPr>
          <w:rFonts w:ascii="Arial" w:hAnsi="Arial" w:cs="Arial"/>
          <w:b/>
          <w:sz w:val="24"/>
          <w:szCs w:val="24"/>
        </w:rPr>
        <w:t xml:space="preserve">Místem plnění je </w:t>
      </w:r>
      <w:r w:rsidR="00215AB6">
        <w:rPr>
          <w:rFonts w:ascii="Arial" w:hAnsi="Arial" w:cs="Arial"/>
          <w:b/>
          <w:sz w:val="24"/>
          <w:szCs w:val="24"/>
        </w:rPr>
        <w:t>Speciální základní škola Litomyšl, 9. května 1181</w:t>
      </w:r>
      <w:r w:rsidR="00182C65" w:rsidRPr="00215AB6">
        <w:rPr>
          <w:rFonts w:ascii="Arial" w:hAnsi="Arial" w:cs="Arial"/>
          <w:b/>
          <w:sz w:val="24"/>
          <w:szCs w:val="24"/>
        </w:rPr>
        <w:t xml:space="preserve">. Předmět plnění bude realizován v termínu </w:t>
      </w:r>
      <w:r w:rsidR="008309F7">
        <w:rPr>
          <w:rFonts w:ascii="Arial" w:hAnsi="Arial" w:cs="Arial"/>
          <w:b/>
          <w:sz w:val="24"/>
          <w:szCs w:val="24"/>
        </w:rPr>
        <w:t xml:space="preserve">od </w:t>
      </w:r>
      <w:r w:rsidR="005C446F">
        <w:rPr>
          <w:rFonts w:ascii="Arial" w:hAnsi="Arial" w:cs="Arial"/>
          <w:b/>
          <w:sz w:val="24"/>
          <w:szCs w:val="24"/>
        </w:rPr>
        <w:t>20</w:t>
      </w:r>
      <w:r w:rsidR="002D0CC4">
        <w:rPr>
          <w:rFonts w:ascii="Arial" w:hAnsi="Arial" w:cs="Arial"/>
          <w:b/>
          <w:sz w:val="24"/>
          <w:szCs w:val="24"/>
        </w:rPr>
        <w:t>.10.2025 do 3</w:t>
      </w:r>
      <w:r w:rsidR="005C446F">
        <w:rPr>
          <w:rFonts w:ascii="Arial" w:hAnsi="Arial" w:cs="Arial"/>
          <w:b/>
          <w:sz w:val="24"/>
          <w:szCs w:val="24"/>
        </w:rPr>
        <w:t>1</w:t>
      </w:r>
      <w:r w:rsidR="002D0CC4">
        <w:rPr>
          <w:rFonts w:ascii="Arial" w:hAnsi="Arial" w:cs="Arial"/>
          <w:b/>
          <w:sz w:val="24"/>
          <w:szCs w:val="24"/>
        </w:rPr>
        <w:t>.1</w:t>
      </w:r>
      <w:r w:rsidR="005C446F">
        <w:rPr>
          <w:rFonts w:ascii="Arial" w:hAnsi="Arial" w:cs="Arial"/>
          <w:b/>
          <w:sz w:val="24"/>
          <w:szCs w:val="24"/>
        </w:rPr>
        <w:t>2</w:t>
      </w:r>
      <w:r w:rsidR="002D0CC4">
        <w:rPr>
          <w:rFonts w:ascii="Arial" w:hAnsi="Arial" w:cs="Arial"/>
          <w:b/>
          <w:sz w:val="24"/>
          <w:szCs w:val="24"/>
        </w:rPr>
        <w:t>.2025</w:t>
      </w:r>
      <w:r w:rsidR="008309F7">
        <w:rPr>
          <w:rFonts w:ascii="Arial" w:hAnsi="Arial" w:cs="Arial"/>
          <w:b/>
          <w:sz w:val="24"/>
          <w:szCs w:val="24"/>
        </w:rPr>
        <w:t>.</w:t>
      </w:r>
    </w:p>
    <w:p w14:paraId="1A39BE6A" w14:textId="77777777" w:rsidR="00BD4F4C" w:rsidRPr="00215AB6" w:rsidRDefault="00BD4F4C" w:rsidP="00743EB3">
      <w:pPr>
        <w:tabs>
          <w:tab w:val="left" w:pos="567"/>
        </w:tabs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2.</w:t>
      </w:r>
      <w:r w:rsidR="002C4BC9" w:rsidRPr="00215AB6">
        <w:rPr>
          <w:rFonts w:ascii="Arial" w:hAnsi="Arial" w:cs="Arial"/>
          <w:sz w:val="24"/>
          <w:szCs w:val="24"/>
        </w:rPr>
        <w:t>4</w:t>
      </w:r>
      <w:r w:rsidRPr="00215AB6">
        <w:rPr>
          <w:rFonts w:ascii="Arial" w:hAnsi="Arial" w:cs="Arial"/>
          <w:sz w:val="24"/>
          <w:szCs w:val="24"/>
        </w:rPr>
        <w:tab/>
      </w:r>
      <w:r w:rsidR="004A69FA" w:rsidRPr="00215AB6">
        <w:rPr>
          <w:rFonts w:ascii="Arial" w:hAnsi="Arial" w:cs="Arial"/>
          <w:sz w:val="24"/>
          <w:szCs w:val="24"/>
        </w:rPr>
        <w:t xml:space="preserve">Obchodní a technické podmínky zakázky jsou určeny návrhem smlouvy o dílo </w:t>
      </w:r>
      <w:r w:rsidR="00C30108" w:rsidRPr="00215AB6">
        <w:rPr>
          <w:rFonts w:ascii="Arial" w:hAnsi="Arial" w:cs="Arial"/>
          <w:sz w:val="24"/>
          <w:szCs w:val="24"/>
        </w:rPr>
        <w:t>vč. je</w:t>
      </w:r>
      <w:r w:rsidR="004A69FA" w:rsidRPr="00215AB6">
        <w:rPr>
          <w:rFonts w:ascii="Arial" w:hAnsi="Arial" w:cs="Arial"/>
          <w:sz w:val="24"/>
          <w:szCs w:val="24"/>
        </w:rPr>
        <w:t>h</w:t>
      </w:r>
      <w:r w:rsidR="00C30108" w:rsidRPr="00215AB6">
        <w:rPr>
          <w:rFonts w:ascii="Arial" w:hAnsi="Arial" w:cs="Arial"/>
          <w:sz w:val="24"/>
          <w:szCs w:val="24"/>
        </w:rPr>
        <w:t>o</w:t>
      </w:r>
      <w:r w:rsidR="004A69FA" w:rsidRPr="00215AB6">
        <w:rPr>
          <w:rFonts w:ascii="Arial" w:hAnsi="Arial" w:cs="Arial"/>
          <w:sz w:val="24"/>
          <w:szCs w:val="24"/>
        </w:rPr>
        <w:t xml:space="preserve"> příloh (příloh</w:t>
      </w:r>
      <w:r w:rsidR="00C30108" w:rsidRPr="00215AB6">
        <w:rPr>
          <w:rFonts w:ascii="Arial" w:hAnsi="Arial" w:cs="Arial"/>
          <w:sz w:val="24"/>
          <w:szCs w:val="24"/>
        </w:rPr>
        <w:t>a</w:t>
      </w:r>
      <w:r w:rsidR="004A69FA" w:rsidRPr="00215AB6">
        <w:rPr>
          <w:rFonts w:ascii="Arial" w:hAnsi="Arial" w:cs="Arial"/>
          <w:sz w:val="24"/>
          <w:szCs w:val="24"/>
        </w:rPr>
        <w:t xml:space="preserve"> č. 2 této výzvy).</w:t>
      </w:r>
      <w:r w:rsidR="00166119" w:rsidRPr="00215AB6">
        <w:rPr>
          <w:rFonts w:ascii="Arial" w:hAnsi="Arial" w:cs="Arial"/>
          <w:sz w:val="24"/>
          <w:szCs w:val="24"/>
        </w:rPr>
        <w:t xml:space="preserve"> </w:t>
      </w:r>
    </w:p>
    <w:p w14:paraId="344AB3F6" w14:textId="77777777" w:rsidR="00BD4F4C" w:rsidRPr="00215AB6" w:rsidRDefault="002C4BC9" w:rsidP="002C4BC9">
      <w:pPr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2.5</w:t>
      </w:r>
      <w:r w:rsidRPr="00215AB6">
        <w:rPr>
          <w:rFonts w:ascii="Arial" w:hAnsi="Arial" w:cs="Arial"/>
          <w:sz w:val="24"/>
          <w:szCs w:val="24"/>
        </w:rPr>
        <w:tab/>
      </w:r>
      <w:r w:rsidR="004A69FA" w:rsidRPr="00215AB6">
        <w:rPr>
          <w:rFonts w:ascii="Arial" w:hAnsi="Arial" w:cs="Arial"/>
          <w:sz w:val="24"/>
          <w:szCs w:val="24"/>
        </w:rPr>
        <w:t xml:space="preserve">Jedná se o veřejnou zakázku malého rozsahu, jejíž zadávání </w:t>
      </w:r>
      <w:r w:rsidR="004A69FA" w:rsidRPr="00215AB6">
        <w:rPr>
          <w:rFonts w:ascii="Arial" w:hAnsi="Arial" w:cs="Arial"/>
          <w:sz w:val="24"/>
          <w:szCs w:val="24"/>
          <w:u w:val="single"/>
        </w:rPr>
        <w:t>nepodléhá</w:t>
      </w:r>
      <w:r w:rsidR="004A69FA" w:rsidRPr="00215AB6">
        <w:rPr>
          <w:rFonts w:ascii="Arial" w:hAnsi="Arial" w:cs="Arial"/>
          <w:sz w:val="24"/>
          <w:szCs w:val="24"/>
        </w:rPr>
        <w:t xml:space="preserve"> zákonu č. 134/2016 Sb., o veřejných zakázkách (dále též jen „zákon“) vyjma povinnosti zadavatele postupovat v souladu se zásadami transparentnosti, přiměřenosti, rovného zacházení a zákazu diskriminace.</w:t>
      </w:r>
    </w:p>
    <w:p w14:paraId="30E6BAD6" w14:textId="77777777" w:rsidR="008D01CA" w:rsidRDefault="008D01CA" w:rsidP="00463E4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256F8094" w14:textId="77777777" w:rsidR="002D0CC4" w:rsidRPr="00215AB6" w:rsidRDefault="002D0CC4" w:rsidP="00463E4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E9A6EBF" w14:textId="77777777" w:rsidR="00127325" w:rsidRPr="00C10F59" w:rsidRDefault="00127325" w:rsidP="00127325">
      <w:pPr>
        <w:jc w:val="both"/>
        <w:rPr>
          <w:rFonts w:ascii="Arial" w:hAnsi="Arial" w:cs="Arial"/>
          <w:b/>
          <w:sz w:val="24"/>
          <w:szCs w:val="24"/>
        </w:rPr>
      </w:pPr>
      <w:r w:rsidRPr="00C10F59">
        <w:rPr>
          <w:rFonts w:ascii="Arial" w:hAnsi="Arial" w:cs="Arial"/>
          <w:b/>
          <w:sz w:val="24"/>
          <w:szCs w:val="24"/>
        </w:rPr>
        <w:t>3. Zadávací dokumentace</w:t>
      </w:r>
    </w:p>
    <w:p w14:paraId="25976869" w14:textId="77777777" w:rsidR="00AA04C2" w:rsidRPr="009F2ED1" w:rsidRDefault="00AA04C2" w:rsidP="00127325">
      <w:pPr>
        <w:jc w:val="both"/>
        <w:rPr>
          <w:rFonts w:ascii="Arial" w:hAnsi="Arial" w:cs="Arial"/>
          <w:sz w:val="24"/>
          <w:szCs w:val="24"/>
        </w:rPr>
      </w:pPr>
      <w:r w:rsidRPr="009F2ED1">
        <w:rPr>
          <w:rFonts w:ascii="Arial" w:hAnsi="Arial" w:cs="Arial"/>
          <w:sz w:val="24"/>
          <w:szCs w:val="24"/>
        </w:rPr>
        <w:t xml:space="preserve">Zadávací dokumentace je poskytována bezplatně a tvoří přílohu této výzvy. </w:t>
      </w:r>
    </w:p>
    <w:p w14:paraId="3C8D4183" w14:textId="77777777" w:rsidR="00127325" w:rsidRPr="009F2ED1" w:rsidRDefault="00127325" w:rsidP="00127325">
      <w:pPr>
        <w:jc w:val="both"/>
        <w:rPr>
          <w:rFonts w:ascii="Arial" w:hAnsi="Arial" w:cs="Arial"/>
          <w:sz w:val="24"/>
          <w:szCs w:val="24"/>
        </w:rPr>
      </w:pPr>
      <w:r w:rsidRPr="009F2ED1">
        <w:rPr>
          <w:rFonts w:ascii="Arial" w:hAnsi="Arial" w:cs="Arial"/>
          <w:sz w:val="24"/>
          <w:szCs w:val="24"/>
        </w:rPr>
        <w:t>Zadávací dokumentaci tvoří:</w:t>
      </w:r>
    </w:p>
    <w:p w14:paraId="12170F5E" w14:textId="1BAC11C3" w:rsidR="00E17C33" w:rsidRPr="009F2ED1" w:rsidRDefault="00127325" w:rsidP="00127325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9F2ED1">
        <w:rPr>
          <w:rFonts w:ascii="Arial" w:hAnsi="Arial" w:cs="Arial"/>
          <w:sz w:val="24"/>
          <w:szCs w:val="24"/>
        </w:rPr>
        <w:t>a)</w:t>
      </w:r>
      <w:r w:rsidRPr="009F2ED1">
        <w:rPr>
          <w:rFonts w:ascii="Arial" w:hAnsi="Arial" w:cs="Arial"/>
          <w:sz w:val="24"/>
          <w:szCs w:val="24"/>
        </w:rPr>
        <w:tab/>
      </w:r>
      <w:r w:rsidR="005C446F">
        <w:rPr>
          <w:rFonts w:ascii="Arial" w:hAnsi="Arial" w:cs="Arial"/>
          <w:sz w:val="24"/>
          <w:szCs w:val="24"/>
        </w:rPr>
        <w:t>soupis prací a dodávek vč. výkazu výměr</w:t>
      </w:r>
      <w:r w:rsidR="00E17C33" w:rsidRPr="009F2ED1">
        <w:rPr>
          <w:rFonts w:ascii="Arial" w:hAnsi="Arial" w:cs="Arial"/>
          <w:sz w:val="24"/>
          <w:szCs w:val="24"/>
        </w:rPr>
        <w:t xml:space="preserve"> </w:t>
      </w:r>
    </w:p>
    <w:p w14:paraId="19B53549" w14:textId="77777777" w:rsidR="00BC627B" w:rsidRPr="00215AB6" w:rsidRDefault="00127325" w:rsidP="00C3010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C10F59">
        <w:rPr>
          <w:rFonts w:ascii="Arial" w:hAnsi="Arial" w:cs="Arial"/>
          <w:sz w:val="24"/>
          <w:szCs w:val="24"/>
        </w:rPr>
        <w:t>b)</w:t>
      </w:r>
      <w:r w:rsidRPr="00C10F59">
        <w:rPr>
          <w:rFonts w:ascii="Arial" w:hAnsi="Arial" w:cs="Arial"/>
          <w:sz w:val="24"/>
          <w:szCs w:val="24"/>
        </w:rPr>
        <w:tab/>
      </w:r>
      <w:r w:rsidR="00015C7D" w:rsidRPr="00C10F59">
        <w:rPr>
          <w:rFonts w:ascii="Arial" w:hAnsi="Arial" w:cs="Arial"/>
          <w:sz w:val="24"/>
          <w:szCs w:val="24"/>
        </w:rPr>
        <w:t xml:space="preserve">návrh </w:t>
      </w:r>
      <w:r w:rsidRPr="00C10F59">
        <w:rPr>
          <w:rFonts w:ascii="Arial" w:hAnsi="Arial" w:cs="Arial"/>
          <w:sz w:val="24"/>
          <w:szCs w:val="24"/>
        </w:rPr>
        <w:t>smlouvy o dílo</w:t>
      </w:r>
      <w:r w:rsidR="00132662" w:rsidRPr="00C10F59">
        <w:rPr>
          <w:rFonts w:ascii="Arial" w:hAnsi="Arial" w:cs="Arial"/>
          <w:sz w:val="24"/>
          <w:szCs w:val="24"/>
        </w:rPr>
        <w:t xml:space="preserve"> </w:t>
      </w:r>
    </w:p>
    <w:p w14:paraId="57C9E478" w14:textId="77777777" w:rsidR="00120A2C" w:rsidRDefault="00120A2C" w:rsidP="00BC627B">
      <w:pPr>
        <w:rPr>
          <w:rFonts w:ascii="Arial" w:hAnsi="Arial" w:cs="Arial"/>
          <w:sz w:val="24"/>
          <w:szCs w:val="24"/>
        </w:rPr>
      </w:pPr>
    </w:p>
    <w:p w14:paraId="774EBD36" w14:textId="77777777" w:rsidR="00607CC4" w:rsidRDefault="00607CC4" w:rsidP="00BC627B">
      <w:pPr>
        <w:rPr>
          <w:rFonts w:ascii="Arial" w:hAnsi="Arial" w:cs="Arial"/>
          <w:sz w:val="24"/>
          <w:szCs w:val="24"/>
        </w:rPr>
      </w:pPr>
    </w:p>
    <w:p w14:paraId="22BDB6DB" w14:textId="77777777" w:rsidR="00607CC4" w:rsidRPr="00215AB6" w:rsidRDefault="00607CC4" w:rsidP="00BC627B">
      <w:pPr>
        <w:rPr>
          <w:rFonts w:ascii="Arial" w:hAnsi="Arial" w:cs="Arial"/>
          <w:sz w:val="24"/>
          <w:szCs w:val="24"/>
        </w:rPr>
      </w:pPr>
    </w:p>
    <w:p w14:paraId="631CBB4F" w14:textId="77777777" w:rsidR="00127325" w:rsidRPr="00215AB6" w:rsidRDefault="00127325" w:rsidP="00127325">
      <w:pPr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4. Lhůta a místo pro podání nabídek</w:t>
      </w:r>
    </w:p>
    <w:p w14:paraId="604AB80A" w14:textId="1B8F43D1" w:rsidR="00127325" w:rsidRPr="00215AB6" w:rsidRDefault="002C4940" w:rsidP="00736F4D">
      <w:p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 xml:space="preserve">Lhůta pro podání nabídek je </w:t>
      </w:r>
      <w:r w:rsidR="00501669" w:rsidRPr="00215AB6">
        <w:rPr>
          <w:rFonts w:ascii="Arial" w:hAnsi="Arial" w:cs="Arial"/>
          <w:sz w:val="24"/>
          <w:szCs w:val="24"/>
        </w:rPr>
        <w:t xml:space="preserve">stanovena </w:t>
      </w:r>
      <w:r w:rsidRPr="00215AB6">
        <w:rPr>
          <w:rFonts w:ascii="Arial" w:hAnsi="Arial" w:cs="Arial"/>
          <w:sz w:val="24"/>
          <w:szCs w:val="24"/>
        </w:rPr>
        <w:t>do</w:t>
      </w:r>
      <w:r w:rsidR="00127325" w:rsidRPr="00215AB6">
        <w:rPr>
          <w:rFonts w:ascii="Arial" w:hAnsi="Arial" w:cs="Arial"/>
          <w:sz w:val="24"/>
          <w:szCs w:val="24"/>
        </w:rPr>
        <w:t xml:space="preserve"> </w:t>
      </w:r>
      <w:r w:rsidR="005C446F">
        <w:rPr>
          <w:rFonts w:ascii="Arial" w:hAnsi="Arial" w:cs="Arial"/>
          <w:b/>
          <w:sz w:val="24"/>
          <w:szCs w:val="24"/>
        </w:rPr>
        <w:t>19</w:t>
      </w:r>
      <w:r w:rsidR="002D0CC4">
        <w:rPr>
          <w:rFonts w:ascii="Arial" w:hAnsi="Arial" w:cs="Arial"/>
          <w:b/>
          <w:sz w:val="24"/>
          <w:szCs w:val="24"/>
        </w:rPr>
        <w:t>.</w:t>
      </w:r>
      <w:r w:rsidR="00FB1488">
        <w:rPr>
          <w:rFonts w:ascii="Arial" w:hAnsi="Arial" w:cs="Arial"/>
          <w:b/>
          <w:sz w:val="24"/>
          <w:szCs w:val="24"/>
        </w:rPr>
        <w:t>9</w:t>
      </w:r>
      <w:r w:rsidR="002D0CC4">
        <w:rPr>
          <w:rFonts w:ascii="Arial" w:hAnsi="Arial" w:cs="Arial"/>
          <w:b/>
          <w:sz w:val="24"/>
          <w:szCs w:val="24"/>
        </w:rPr>
        <w:t>.2025</w:t>
      </w:r>
      <w:r w:rsidR="003437A6">
        <w:rPr>
          <w:rFonts w:ascii="Arial" w:hAnsi="Arial" w:cs="Arial"/>
          <w:b/>
          <w:sz w:val="24"/>
          <w:szCs w:val="24"/>
        </w:rPr>
        <w:t xml:space="preserve"> do 9</w:t>
      </w:r>
      <w:r w:rsidR="00215AB6">
        <w:rPr>
          <w:rFonts w:ascii="Arial" w:hAnsi="Arial" w:cs="Arial"/>
          <w:b/>
          <w:sz w:val="24"/>
          <w:szCs w:val="24"/>
        </w:rPr>
        <w:t>.00 hod.</w:t>
      </w:r>
      <w:r w:rsidR="00127325" w:rsidRPr="00215AB6">
        <w:rPr>
          <w:rFonts w:ascii="Arial" w:hAnsi="Arial" w:cs="Arial"/>
          <w:sz w:val="24"/>
          <w:szCs w:val="24"/>
        </w:rPr>
        <w:t xml:space="preserve"> </w:t>
      </w:r>
      <w:r w:rsidR="00132662" w:rsidRPr="00215AB6">
        <w:rPr>
          <w:rFonts w:ascii="Arial" w:hAnsi="Arial" w:cs="Arial"/>
          <w:sz w:val="24"/>
          <w:szCs w:val="24"/>
        </w:rPr>
        <w:t xml:space="preserve">Nabídky je možno podat </w:t>
      </w:r>
      <w:r w:rsidR="00132662" w:rsidRPr="003437A6">
        <w:rPr>
          <w:rFonts w:ascii="Arial" w:hAnsi="Arial" w:cs="Arial"/>
          <w:b/>
          <w:sz w:val="24"/>
          <w:szCs w:val="24"/>
          <w:u w:val="single"/>
        </w:rPr>
        <w:t xml:space="preserve">poštou </w:t>
      </w:r>
      <w:r w:rsidR="00736F4D" w:rsidRPr="003437A6">
        <w:rPr>
          <w:rFonts w:ascii="Arial" w:hAnsi="Arial" w:cs="Arial"/>
          <w:b/>
          <w:sz w:val="24"/>
          <w:szCs w:val="24"/>
          <w:u w:val="single"/>
        </w:rPr>
        <w:t>nebo osobně</w:t>
      </w:r>
      <w:r w:rsidR="00736F4D">
        <w:rPr>
          <w:rFonts w:ascii="Arial" w:hAnsi="Arial" w:cs="Arial"/>
          <w:sz w:val="24"/>
          <w:szCs w:val="24"/>
          <w:u w:val="single"/>
        </w:rPr>
        <w:t xml:space="preserve"> </w:t>
      </w:r>
      <w:r w:rsidR="00132662" w:rsidRPr="00215AB6">
        <w:rPr>
          <w:rFonts w:ascii="Arial" w:hAnsi="Arial" w:cs="Arial"/>
          <w:sz w:val="24"/>
          <w:szCs w:val="24"/>
          <w:u w:val="single"/>
        </w:rPr>
        <w:t>na adresu sídla</w:t>
      </w:r>
      <w:r w:rsidR="00132662" w:rsidRPr="00215AB6">
        <w:rPr>
          <w:rFonts w:ascii="Arial" w:hAnsi="Arial" w:cs="Arial"/>
          <w:sz w:val="24"/>
          <w:szCs w:val="24"/>
        </w:rPr>
        <w:t xml:space="preserve"> zadavatele</w:t>
      </w:r>
      <w:r w:rsidR="00736F4D">
        <w:rPr>
          <w:rFonts w:ascii="Arial" w:hAnsi="Arial" w:cs="Arial"/>
          <w:sz w:val="24"/>
          <w:szCs w:val="24"/>
        </w:rPr>
        <w:t>: Speciální základní škola Litomyšl, 9. května 1181, Litomyšl.</w:t>
      </w:r>
    </w:p>
    <w:p w14:paraId="2D833884" w14:textId="77777777" w:rsidR="008D01CA" w:rsidRPr="00215AB6" w:rsidRDefault="008D01CA" w:rsidP="00463E4D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1E1BF47A" w14:textId="77777777" w:rsidR="00C02220" w:rsidRPr="00215AB6" w:rsidRDefault="00C02220" w:rsidP="00C02220">
      <w:pPr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5. Požadavky na zpracování nabídky</w:t>
      </w:r>
      <w:r w:rsidR="004A69FA" w:rsidRPr="00215AB6">
        <w:rPr>
          <w:rFonts w:ascii="Arial" w:hAnsi="Arial" w:cs="Arial"/>
          <w:b/>
          <w:sz w:val="24"/>
          <w:szCs w:val="24"/>
        </w:rPr>
        <w:t xml:space="preserve"> a nabídkové ceny</w:t>
      </w:r>
    </w:p>
    <w:p w14:paraId="317E9B9A" w14:textId="6EE19910" w:rsidR="001A087F" w:rsidRPr="00215AB6" w:rsidRDefault="0094406A" w:rsidP="00CB7B2A">
      <w:pPr>
        <w:tabs>
          <w:tab w:val="left" w:pos="426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5.1</w:t>
      </w:r>
      <w:r w:rsidRPr="00215AB6">
        <w:rPr>
          <w:rFonts w:ascii="Arial" w:hAnsi="Arial" w:cs="Arial"/>
          <w:sz w:val="24"/>
          <w:szCs w:val="24"/>
        </w:rPr>
        <w:tab/>
      </w:r>
      <w:r w:rsidR="001A087F" w:rsidRPr="00215AB6">
        <w:rPr>
          <w:rFonts w:ascii="Arial" w:hAnsi="Arial" w:cs="Arial"/>
          <w:sz w:val="24"/>
          <w:szCs w:val="24"/>
        </w:rPr>
        <w:t xml:space="preserve">Nabídky se podávají písemně v českém jazyce. Nabídku tvoří doklady požadované v bodu </w:t>
      </w:r>
      <w:r w:rsidR="00565C1F" w:rsidRPr="00215AB6">
        <w:rPr>
          <w:rFonts w:ascii="Arial" w:hAnsi="Arial" w:cs="Arial"/>
          <w:sz w:val="24"/>
          <w:szCs w:val="24"/>
        </w:rPr>
        <w:t>6. této výzvy a doplněná</w:t>
      </w:r>
      <w:r w:rsidR="00897C60" w:rsidRPr="00215AB6">
        <w:rPr>
          <w:rFonts w:ascii="Arial" w:hAnsi="Arial" w:cs="Arial"/>
          <w:sz w:val="24"/>
          <w:szCs w:val="24"/>
        </w:rPr>
        <w:t>,</w:t>
      </w:r>
      <w:r w:rsidR="001A087F" w:rsidRPr="00215AB6">
        <w:rPr>
          <w:rFonts w:ascii="Arial" w:hAnsi="Arial" w:cs="Arial"/>
          <w:sz w:val="24"/>
          <w:szCs w:val="24"/>
        </w:rPr>
        <w:t xml:space="preserve"> oprávněnou os</w:t>
      </w:r>
      <w:r w:rsidR="00565C1F" w:rsidRPr="00215AB6">
        <w:rPr>
          <w:rFonts w:ascii="Arial" w:hAnsi="Arial" w:cs="Arial"/>
          <w:sz w:val="24"/>
          <w:szCs w:val="24"/>
        </w:rPr>
        <w:t>obou podepsaná</w:t>
      </w:r>
      <w:r w:rsidR="001A087F" w:rsidRPr="00215AB6">
        <w:rPr>
          <w:rFonts w:ascii="Arial" w:hAnsi="Arial" w:cs="Arial"/>
          <w:sz w:val="24"/>
          <w:szCs w:val="24"/>
        </w:rPr>
        <w:t xml:space="preserve"> smlouv</w:t>
      </w:r>
      <w:r w:rsidR="00565C1F" w:rsidRPr="00215AB6">
        <w:rPr>
          <w:rFonts w:ascii="Arial" w:hAnsi="Arial" w:cs="Arial"/>
          <w:sz w:val="24"/>
          <w:szCs w:val="24"/>
        </w:rPr>
        <w:t>a</w:t>
      </w:r>
      <w:r w:rsidR="001A087F" w:rsidRPr="00215AB6">
        <w:rPr>
          <w:rFonts w:ascii="Arial" w:hAnsi="Arial" w:cs="Arial"/>
          <w:sz w:val="24"/>
          <w:szCs w:val="24"/>
        </w:rPr>
        <w:t xml:space="preserve"> o dílo</w:t>
      </w:r>
      <w:r w:rsidR="00EA0C22" w:rsidRPr="00215AB6">
        <w:rPr>
          <w:rFonts w:ascii="Arial" w:hAnsi="Arial" w:cs="Arial"/>
          <w:sz w:val="24"/>
          <w:szCs w:val="24"/>
        </w:rPr>
        <w:t xml:space="preserve"> </w:t>
      </w:r>
      <w:r w:rsidR="00565C1F" w:rsidRPr="00215AB6">
        <w:rPr>
          <w:rFonts w:ascii="Arial" w:hAnsi="Arial" w:cs="Arial"/>
          <w:sz w:val="24"/>
          <w:szCs w:val="24"/>
        </w:rPr>
        <w:t>(</w:t>
      </w:r>
      <w:r w:rsidR="00EA0C22" w:rsidRPr="00215AB6">
        <w:rPr>
          <w:rFonts w:ascii="Arial" w:hAnsi="Arial" w:cs="Arial"/>
          <w:sz w:val="24"/>
          <w:szCs w:val="24"/>
        </w:rPr>
        <w:t>příloha č.</w:t>
      </w:r>
      <w:r w:rsidR="00120A2C" w:rsidRPr="00215AB6">
        <w:rPr>
          <w:rFonts w:ascii="Arial" w:hAnsi="Arial" w:cs="Arial"/>
          <w:sz w:val="24"/>
          <w:szCs w:val="24"/>
        </w:rPr>
        <w:t xml:space="preserve"> 2</w:t>
      </w:r>
      <w:r w:rsidR="003752D9" w:rsidRPr="00215AB6">
        <w:rPr>
          <w:rFonts w:ascii="Arial" w:hAnsi="Arial" w:cs="Arial"/>
          <w:color w:val="000000"/>
          <w:sz w:val="24"/>
          <w:szCs w:val="24"/>
        </w:rPr>
        <w:t xml:space="preserve"> výzvy</w:t>
      </w:r>
      <w:r w:rsidR="00565C1F" w:rsidRPr="00215AB6">
        <w:rPr>
          <w:rFonts w:ascii="Arial" w:hAnsi="Arial" w:cs="Arial"/>
          <w:sz w:val="24"/>
          <w:szCs w:val="24"/>
        </w:rPr>
        <w:t>)</w:t>
      </w:r>
      <w:r w:rsidR="00120A2C" w:rsidRPr="00215AB6">
        <w:rPr>
          <w:rFonts w:ascii="Arial" w:hAnsi="Arial" w:cs="Arial"/>
          <w:sz w:val="24"/>
          <w:szCs w:val="24"/>
        </w:rPr>
        <w:t>.</w:t>
      </w:r>
      <w:r w:rsidR="001A087F" w:rsidRPr="00215AB6">
        <w:rPr>
          <w:rFonts w:ascii="Arial" w:hAnsi="Arial" w:cs="Arial"/>
          <w:sz w:val="24"/>
          <w:szCs w:val="24"/>
        </w:rPr>
        <w:t xml:space="preserve"> </w:t>
      </w:r>
      <w:r w:rsidR="001E41C6" w:rsidRPr="00215AB6">
        <w:rPr>
          <w:rFonts w:ascii="Arial" w:hAnsi="Arial" w:cs="Arial"/>
          <w:sz w:val="24"/>
          <w:szCs w:val="24"/>
        </w:rPr>
        <w:t>Dodavatel</w:t>
      </w:r>
      <w:r w:rsidR="006736B8" w:rsidRPr="00215AB6">
        <w:rPr>
          <w:rFonts w:ascii="Arial" w:hAnsi="Arial" w:cs="Arial"/>
          <w:color w:val="000000"/>
          <w:sz w:val="24"/>
          <w:szCs w:val="24"/>
        </w:rPr>
        <w:t xml:space="preserve"> přilož</w:t>
      </w:r>
      <w:r w:rsidR="00607CC4">
        <w:rPr>
          <w:rFonts w:ascii="Arial" w:hAnsi="Arial" w:cs="Arial"/>
          <w:color w:val="000000"/>
          <w:sz w:val="24"/>
          <w:szCs w:val="24"/>
        </w:rPr>
        <w:t>í ke smlouvě oceněný soupis dodávan</w:t>
      </w:r>
      <w:r w:rsidR="005C446F">
        <w:rPr>
          <w:rFonts w:ascii="Arial" w:hAnsi="Arial" w:cs="Arial"/>
          <w:color w:val="000000"/>
          <w:sz w:val="24"/>
          <w:szCs w:val="24"/>
        </w:rPr>
        <w:t>ého nábytku</w:t>
      </w:r>
      <w:r w:rsidR="006736B8" w:rsidRPr="00215AB6">
        <w:rPr>
          <w:rFonts w:ascii="Arial" w:hAnsi="Arial" w:cs="Arial"/>
          <w:color w:val="000000"/>
          <w:sz w:val="24"/>
          <w:szCs w:val="24"/>
        </w:rPr>
        <w:t xml:space="preserve">, který je přílohou poskytnutého vzoru smlouvy. </w:t>
      </w:r>
      <w:r w:rsidR="001A087F" w:rsidRPr="00215AB6">
        <w:rPr>
          <w:rFonts w:ascii="Arial" w:hAnsi="Arial" w:cs="Arial"/>
          <w:sz w:val="24"/>
          <w:szCs w:val="24"/>
        </w:rPr>
        <w:t xml:space="preserve">Jakékoliv </w:t>
      </w:r>
      <w:r w:rsidR="00FB1488" w:rsidRPr="00215AB6">
        <w:rPr>
          <w:rFonts w:ascii="Arial" w:hAnsi="Arial" w:cs="Arial"/>
          <w:sz w:val="24"/>
          <w:szCs w:val="24"/>
        </w:rPr>
        <w:t>jiné,</w:t>
      </w:r>
      <w:r w:rsidR="001A087F" w:rsidRPr="00215AB6">
        <w:rPr>
          <w:rFonts w:ascii="Arial" w:hAnsi="Arial" w:cs="Arial"/>
          <w:sz w:val="24"/>
          <w:szCs w:val="24"/>
        </w:rPr>
        <w:t xml:space="preserve"> než zadavatelem požadované úpravy v návrhu smlouvy o dílo budou považovány za nedodržení zadávacích podmínek a taková nabídka bude vyřazena ze zadávacího řízení.</w:t>
      </w:r>
    </w:p>
    <w:p w14:paraId="61242E06" w14:textId="77777777" w:rsidR="00CB7B2A" w:rsidRDefault="001A087F" w:rsidP="00EC7516">
      <w:pPr>
        <w:tabs>
          <w:tab w:val="left" w:pos="426"/>
        </w:tabs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ab/>
      </w:r>
      <w:r w:rsidR="00CB7B2A" w:rsidRPr="00215AB6">
        <w:rPr>
          <w:rFonts w:ascii="Arial" w:hAnsi="Arial" w:cs="Arial"/>
          <w:sz w:val="24"/>
          <w:szCs w:val="24"/>
        </w:rPr>
        <w:t xml:space="preserve">Nabídka bude zpracována v listinné podobě v jednom </w:t>
      </w:r>
      <w:r w:rsidR="00EC7516">
        <w:rPr>
          <w:rFonts w:ascii="Arial" w:hAnsi="Arial" w:cs="Arial"/>
          <w:sz w:val="24"/>
          <w:szCs w:val="24"/>
        </w:rPr>
        <w:t>originále.</w:t>
      </w:r>
      <w:r w:rsidR="00CB7B2A" w:rsidRPr="00215AB6">
        <w:rPr>
          <w:rFonts w:ascii="Arial" w:hAnsi="Arial" w:cs="Arial"/>
          <w:sz w:val="24"/>
          <w:szCs w:val="24"/>
        </w:rPr>
        <w:t xml:space="preserve"> </w:t>
      </w:r>
    </w:p>
    <w:p w14:paraId="4406762B" w14:textId="77777777" w:rsidR="00EC7516" w:rsidRPr="00215AB6" w:rsidRDefault="00EC7516" w:rsidP="00EC7516">
      <w:pPr>
        <w:tabs>
          <w:tab w:val="left" w:pos="426"/>
        </w:tabs>
        <w:ind w:left="425" w:hanging="425"/>
        <w:jc w:val="both"/>
        <w:rPr>
          <w:rFonts w:ascii="Arial" w:hAnsi="Arial" w:cs="Arial"/>
          <w:sz w:val="24"/>
          <w:szCs w:val="24"/>
        </w:rPr>
      </w:pPr>
    </w:p>
    <w:p w14:paraId="46F02F3B" w14:textId="77777777" w:rsidR="00EA0C22" w:rsidRPr="00215AB6" w:rsidRDefault="003F531A" w:rsidP="00EA0C22">
      <w:pPr>
        <w:spacing w:after="120"/>
        <w:ind w:left="425" w:hanging="425"/>
        <w:jc w:val="both"/>
        <w:rPr>
          <w:rFonts w:ascii="Arial" w:hAnsi="Arial" w:cs="Arial"/>
          <w:color w:val="000000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5.</w:t>
      </w:r>
      <w:r w:rsidR="0094406A" w:rsidRPr="00215AB6">
        <w:rPr>
          <w:rFonts w:ascii="Arial" w:hAnsi="Arial" w:cs="Arial"/>
          <w:sz w:val="24"/>
          <w:szCs w:val="24"/>
        </w:rPr>
        <w:t>2</w:t>
      </w:r>
      <w:r w:rsidR="0094406A" w:rsidRPr="00215AB6">
        <w:rPr>
          <w:rFonts w:ascii="Arial" w:hAnsi="Arial" w:cs="Arial"/>
          <w:sz w:val="24"/>
          <w:szCs w:val="24"/>
        </w:rPr>
        <w:tab/>
      </w:r>
      <w:r w:rsidR="004A69FA" w:rsidRPr="00215AB6">
        <w:rPr>
          <w:rFonts w:ascii="Arial" w:hAnsi="Arial" w:cs="Arial"/>
          <w:color w:val="000000"/>
          <w:sz w:val="24"/>
          <w:szCs w:val="24"/>
        </w:rPr>
        <w:t>Dodavatel</w:t>
      </w:r>
      <w:r w:rsidR="000C0BA0">
        <w:rPr>
          <w:rFonts w:ascii="Arial" w:hAnsi="Arial" w:cs="Arial"/>
          <w:color w:val="000000"/>
          <w:sz w:val="24"/>
          <w:szCs w:val="24"/>
        </w:rPr>
        <w:t xml:space="preserve"> vyplní a ocení všechny položky, </w:t>
      </w:r>
      <w:r w:rsidR="004A69FA" w:rsidRPr="00215AB6">
        <w:rPr>
          <w:rFonts w:ascii="Arial" w:hAnsi="Arial" w:cs="Arial"/>
          <w:color w:val="000000"/>
          <w:sz w:val="24"/>
          <w:szCs w:val="24"/>
        </w:rPr>
        <w:t>výslednou cenu doplní do návrhu smlouvy o dílo (příloha č. 2 výzvy). Nabídková cena musí obsahovat veškeré náklady nutné k realizaci předmětu této veřejné zakázky.</w:t>
      </w:r>
    </w:p>
    <w:p w14:paraId="0750BB96" w14:textId="77777777" w:rsidR="00C63451" w:rsidRPr="00215AB6" w:rsidRDefault="004A69FA" w:rsidP="00EA0C22">
      <w:pPr>
        <w:spacing w:after="120"/>
        <w:ind w:left="425" w:hanging="425"/>
        <w:jc w:val="both"/>
        <w:rPr>
          <w:rFonts w:ascii="Arial" w:hAnsi="Arial" w:cs="Arial"/>
          <w:bCs/>
          <w:sz w:val="24"/>
          <w:szCs w:val="24"/>
        </w:rPr>
      </w:pPr>
      <w:r w:rsidRPr="00215AB6">
        <w:rPr>
          <w:rFonts w:ascii="Arial" w:hAnsi="Arial" w:cs="Arial"/>
          <w:bCs/>
          <w:sz w:val="24"/>
          <w:szCs w:val="24"/>
        </w:rPr>
        <w:t>5.3</w:t>
      </w:r>
      <w:r w:rsidRPr="00215AB6">
        <w:rPr>
          <w:rFonts w:ascii="Arial" w:hAnsi="Arial" w:cs="Arial"/>
          <w:bCs/>
          <w:sz w:val="24"/>
          <w:szCs w:val="24"/>
        </w:rPr>
        <w:tab/>
      </w:r>
      <w:r w:rsidR="00C63451" w:rsidRPr="00215AB6">
        <w:rPr>
          <w:rFonts w:ascii="Arial" w:hAnsi="Arial" w:cs="Arial"/>
          <w:bCs/>
          <w:sz w:val="24"/>
          <w:szCs w:val="24"/>
        </w:rPr>
        <w:t>Dodavatel nemusí k nabídce v listinné podobě přikládat ty přílohy smlouvy, které není oprávněn vyplňovat nebo měnit.</w:t>
      </w:r>
    </w:p>
    <w:p w14:paraId="3F39121B" w14:textId="2539340B" w:rsidR="008D01CA" w:rsidRDefault="00C63451" w:rsidP="000C0BA0">
      <w:pPr>
        <w:rPr>
          <w:rFonts w:ascii="Arial" w:hAnsi="Arial" w:cs="Arial"/>
          <w:b/>
          <w:bCs/>
          <w:sz w:val="24"/>
          <w:szCs w:val="24"/>
        </w:rPr>
      </w:pPr>
      <w:r w:rsidRPr="00215AB6">
        <w:rPr>
          <w:rFonts w:ascii="Arial" w:hAnsi="Arial" w:cs="Arial"/>
          <w:bCs/>
          <w:sz w:val="24"/>
          <w:szCs w:val="24"/>
        </w:rPr>
        <w:t>5.4</w:t>
      </w:r>
      <w:r w:rsidRPr="00215AB6">
        <w:rPr>
          <w:rFonts w:ascii="Arial" w:hAnsi="Arial" w:cs="Arial"/>
          <w:bCs/>
          <w:sz w:val="24"/>
          <w:szCs w:val="24"/>
        </w:rPr>
        <w:tab/>
      </w:r>
      <w:r w:rsidR="004A69FA" w:rsidRPr="00215AB6">
        <w:rPr>
          <w:rFonts w:ascii="Arial" w:hAnsi="Arial" w:cs="Arial"/>
          <w:sz w:val="24"/>
          <w:szCs w:val="24"/>
        </w:rPr>
        <w:t xml:space="preserve">Obálka s nabídkou bude řádně uzavřena a zřetelně označena textem </w:t>
      </w:r>
      <w:r w:rsidR="004A69FA" w:rsidRPr="00215AB6">
        <w:rPr>
          <w:rFonts w:ascii="Arial" w:hAnsi="Arial" w:cs="Arial"/>
          <w:b/>
          <w:sz w:val="24"/>
          <w:szCs w:val="24"/>
        </w:rPr>
        <w:t>„NEOTEVÍRAT – VEŘEJNÁ ZAKÁZKA“</w:t>
      </w:r>
      <w:r w:rsidR="004A69FA" w:rsidRPr="00215AB6">
        <w:rPr>
          <w:rFonts w:ascii="Arial" w:hAnsi="Arial" w:cs="Arial"/>
          <w:sz w:val="24"/>
          <w:szCs w:val="24"/>
        </w:rPr>
        <w:t xml:space="preserve"> a názvem zakázky </w:t>
      </w:r>
      <w:r w:rsidR="000C0BA0" w:rsidRPr="000C0BA0">
        <w:rPr>
          <w:rFonts w:ascii="Arial" w:hAnsi="Arial" w:cs="Arial"/>
          <w:b/>
          <w:bCs/>
          <w:sz w:val="24"/>
          <w:szCs w:val="24"/>
        </w:rPr>
        <w:t xml:space="preserve">„Dodávka </w:t>
      </w:r>
      <w:r w:rsidR="002D0CC4">
        <w:rPr>
          <w:rFonts w:ascii="Arial" w:hAnsi="Arial" w:cs="Arial"/>
          <w:b/>
          <w:bCs/>
          <w:sz w:val="24"/>
          <w:szCs w:val="24"/>
        </w:rPr>
        <w:t>nového nábytku do</w:t>
      </w:r>
      <w:r w:rsidR="000C0BA0" w:rsidRPr="000C0BA0">
        <w:rPr>
          <w:rFonts w:ascii="Arial" w:hAnsi="Arial" w:cs="Arial"/>
          <w:b/>
          <w:bCs/>
          <w:sz w:val="24"/>
          <w:szCs w:val="24"/>
        </w:rPr>
        <w:t xml:space="preserve"> Speciální základní školy Litomyšl“</w:t>
      </w:r>
    </w:p>
    <w:p w14:paraId="0B785A85" w14:textId="77777777" w:rsidR="000C0BA0" w:rsidRPr="00215AB6" w:rsidRDefault="000C0BA0" w:rsidP="000C0BA0">
      <w:pPr>
        <w:rPr>
          <w:rFonts w:ascii="Arial" w:hAnsi="Arial" w:cs="Arial"/>
          <w:b/>
          <w:sz w:val="24"/>
          <w:szCs w:val="24"/>
        </w:rPr>
      </w:pPr>
    </w:p>
    <w:p w14:paraId="23356973" w14:textId="77777777" w:rsidR="00127325" w:rsidRPr="00215AB6" w:rsidRDefault="00C02220" w:rsidP="00127325">
      <w:pPr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6</w:t>
      </w:r>
      <w:r w:rsidR="00127325" w:rsidRPr="00215AB6">
        <w:rPr>
          <w:rFonts w:ascii="Arial" w:hAnsi="Arial" w:cs="Arial"/>
          <w:b/>
          <w:sz w:val="24"/>
          <w:szCs w:val="24"/>
        </w:rPr>
        <w:t xml:space="preserve">. Požadavky na </w:t>
      </w:r>
      <w:r w:rsidR="00724684" w:rsidRPr="00215AB6">
        <w:rPr>
          <w:rFonts w:ascii="Arial" w:hAnsi="Arial" w:cs="Arial"/>
          <w:b/>
          <w:sz w:val="24"/>
          <w:szCs w:val="24"/>
        </w:rPr>
        <w:t xml:space="preserve">kvalifikaci </w:t>
      </w:r>
      <w:r w:rsidR="00127325" w:rsidRPr="00215AB6">
        <w:rPr>
          <w:rFonts w:ascii="Arial" w:hAnsi="Arial" w:cs="Arial"/>
          <w:b/>
          <w:sz w:val="24"/>
          <w:szCs w:val="24"/>
        </w:rPr>
        <w:t xml:space="preserve">dodavatelů </w:t>
      </w:r>
    </w:p>
    <w:p w14:paraId="531B1F0B" w14:textId="77777777" w:rsidR="00127325" w:rsidRPr="00215AB6" w:rsidRDefault="00C02220" w:rsidP="005F43EC">
      <w:pPr>
        <w:tabs>
          <w:tab w:val="left" w:pos="900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6</w:t>
      </w:r>
      <w:r w:rsidR="002F5F49" w:rsidRPr="00215AB6">
        <w:rPr>
          <w:rFonts w:ascii="Arial" w:hAnsi="Arial" w:cs="Arial"/>
          <w:sz w:val="24"/>
          <w:szCs w:val="24"/>
        </w:rPr>
        <w:t>.1</w:t>
      </w:r>
      <w:r w:rsidR="00127325" w:rsidRPr="00215AB6">
        <w:rPr>
          <w:rFonts w:ascii="Arial" w:hAnsi="Arial" w:cs="Arial"/>
          <w:sz w:val="24"/>
          <w:szCs w:val="24"/>
        </w:rPr>
        <w:tab/>
        <w:t>Zakázku může plnit dodavatel,</w:t>
      </w:r>
      <w:r w:rsidR="00B3772D" w:rsidRPr="00215AB6">
        <w:rPr>
          <w:rFonts w:ascii="Arial" w:hAnsi="Arial" w:cs="Arial"/>
          <w:sz w:val="24"/>
          <w:szCs w:val="24"/>
        </w:rPr>
        <w:t xml:space="preserve"> který</w:t>
      </w:r>
      <w:r w:rsidR="003F531A" w:rsidRPr="00215AB6">
        <w:rPr>
          <w:rFonts w:ascii="Arial" w:hAnsi="Arial" w:cs="Arial"/>
          <w:sz w:val="24"/>
          <w:szCs w:val="24"/>
        </w:rPr>
        <w:t>:</w:t>
      </w:r>
    </w:p>
    <w:p w14:paraId="5282C0A9" w14:textId="77777777" w:rsidR="00B3772D" w:rsidRPr="00215AB6" w:rsidRDefault="00B3772D" w:rsidP="005F43EC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a)</w:t>
      </w:r>
      <w:r w:rsidR="005F43EC"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>nebyl v zemi svého sídla v posledních 5 letech před zahájením zadávacího řízení pravomocně odsouzen pro trestný čin uvedený v příloze č. 3 zákona nebo obdobný trestný čin podle právního řádu země sídla dodavatele; k zahlazeným odsouzením se nepřihlíží</w:t>
      </w:r>
      <w:r w:rsidR="00245904" w:rsidRPr="00215AB6">
        <w:rPr>
          <w:rFonts w:ascii="Arial" w:hAnsi="Arial" w:cs="Arial"/>
          <w:sz w:val="24"/>
          <w:szCs w:val="24"/>
        </w:rPr>
        <w:t>; je-li dodavatelem právnická osoba, musí podmínku splňovat tato právnická osoba a zároveň každý člen statutárního orgánu; je-li členem statutárního orgánu dodavatele právnická osoba, musí podmínku splňovat tato právnická osoba, každý člen statutárního orgánu této právnické osoby a osoba zastupující tuto právnickou osobu v statutárním orgánu dodavatele; účastní-li se zadávacího řízení pobočka závodu zahraniční právnické osoby, musí podmínku splňovat tato právnická osoba a vedoucí pobočky závodu, u české právnické osoby, musí podmínku splňovat tato právnická osoba, každý člen statutárního orgánu této právnické osoby a osoba zastupující tuto právnickou osobu v statutárním orgánu dodavatele a vedoucí pobočky závodu,</w:t>
      </w:r>
    </w:p>
    <w:p w14:paraId="7D260129" w14:textId="77777777" w:rsidR="00B3772D" w:rsidRPr="00215AB6" w:rsidRDefault="00B3772D" w:rsidP="005F43EC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b)</w:t>
      </w:r>
      <w:r w:rsidR="005F43EC"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>nemá v České republice nebo v zemi svého sídla v evidenci daní zachycen splatný daňový nedoplatek,</w:t>
      </w:r>
    </w:p>
    <w:p w14:paraId="36078612" w14:textId="77777777" w:rsidR="00B3772D" w:rsidRPr="00215AB6" w:rsidRDefault="005F43EC" w:rsidP="005F43EC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c</w:t>
      </w:r>
      <w:r w:rsidR="00B3772D" w:rsidRPr="00215AB6">
        <w:rPr>
          <w:rFonts w:ascii="Arial" w:hAnsi="Arial" w:cs="Arial"/>
          <w:sz w:val="24"/>
          <w:szCs w:val="24"/>
        </w:rPr>
        <w:t>)</w:t>
      </w:r>
      <w:r w:rsidRPr="00215AB6">
        <w:rPr>
          <w:rFonts w:ascii="Arial" w:hAnsi="Arial" w:cs="Arial"/>
          <w:sz w:val="24"/>
          <w:szCs w:val="24"/>
        </w:rPr>
        <w:tab/>
      </w:r>
      <w:r w:rsidR="00B3772D" w:rsidRPr="00215AB6">
        <w:rPr>
          <w:rFonts w:ascii="Arial" w:hAnsi="Arial" w:cs="Arial"/>
          <w:sz w:val="24"/>
          <w:szCs w:val="24"/>
        </w:rPr>
        <w:t>nemá v České republice nebo v zemi svého sídla splatný nedoplatek na pojistném nebo na penále na veřejné zdravotní pojištění,</w:t>
      </w:r>
    </w:p>
    <w:p w14:paraId="59AF23E6" w14:textId="77777777" w:rsidR="00B3772D" w:rsidRPr="00215AB6" w:rsidRDefault="00B3772D" w:rsidP="005F43EC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d)</w:t>
      </w:r>
      <w:r w:rsidR="005F43EC"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>nemá v České republice nebo v zemi svého sídla splatný nedoplatek na pojistném nebo na penále na sociální zabezpečení a příspěvku na státní politiku zaměstnanosti,</w:t>
      </w:r>
    </w:p>
    <w:p w14:paraId="2F0113B6" w14:textId="77777777" w:rsidR="00B3772D" w:rsidRPr="00215AB6" w:rsidRDefault="00B3772D" w:rsidP="005F43EC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e)</w:t>
      </w:r>
      <w:r w:rsidR="005F43EC" w:rsidRPr="00215AB6">
        <w:rPr>
          <w:rFonts w:ascii="Arial" w:hAnsi="Arial" w:cs="Arial"/>
          <w:sz w:val="24"/>
          <w:szCs w:val="24"/>
        </w:rPr>
        <w:tab/>
      </w:r>
      <w:r w:rsidRPr="00215AB6">
        <w:rPr>
          <w:rFonts w:ascii="Arial" w:hAnsi="Arial" w:cs="Arial"/>
          <w:sz w:val="24"/>
          <w:szCs w:val="24"/>
        </w:rPr>
        <w:t>není v likvidaci, proti němuž nebylo vydáno rozhodnutí o úpadku, vůči němuž nebyla nařízena nucená správa podle jiného právního předpisu nebo v obdobné situaci podle právního řádu země sídla dodavatele.</w:t>
      </w:r>
    </w:p>
    <w:p w14:paraId="575DE8D5" w14:textId="77777777" w:rsidR="00127325" w:rsidRPr="00215AB6" w:rsidRDefault="00127325" w:rsidP="00127325">
      <w:pPr>
        <w:rPr>
          <w:rFonts w:ascii="Arial" w:hAnsi="Arial" w:cs="Arial"/>
          <w:sz w:val="24"/>
          <w:szCs w:val="24"/>
        </w:rPr>
      </w:pPr>
    </w:p>
    <w:p w14:paraId="48BA2AAA" w14:textId="77777777" w:rsidR="00127325" w:rsidRPr="00215AB6" w:rsidRDefault="00C02220" w:rsidP="002F5F49">
      <w:pPr>
        <w:tabs>
          <w:tab w:val="left" w:pos="426"/>
        </w:tabs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lastRenderedPageBreak/>
        <w:t>6</w:t>
      </w:r>
      <w:r w:rsidR="00127325" w:rsidRPr="00215AB6">
        <w:rPr>
          <w:rFonts w:ascii="Arial" w:hAnsi="Arial" w:cs="Arial"/>
          <w:sz w:val="24"/>
          <w:szCs w:val="24"/>
        </w:rPr>
        <w:t>.2</w:t>
      </w:r>
      <w:r w:rsidR="00127325" w:rsidRPr="00215AB6">
        <w:rPr>
          <w:rFonts w:ascii="Arial" w:hAnsi="Arial" w:cs="Arial"/>
          <w:b/>
          <w:sz w:val="24"/>
          <w:szCs w:val="24"/>
        </w:rPr>
        <w:tab/>
      </w:r>
      <w:r w:rsidR="00127325" w:rsidRPr="00215AB6">
        <w:rPr>
          <w:rFonts w:ascii="Arial" w:hAnsi="Arial" w:cs="Arial"/>
          <w:sz w:val="24"/>
          <w:szCs w:val="24"/>
        </w:rPr>
        <w:t>Dodavatel dále předloží</w:t>
      </w:r>
    </w:p>
    <w:p w14:paraId="29039C31" w14:textId="77777777" w:rsidR="00127325" w:rsidRPr="00215AB6" w:rsidRDefault="00127325" w:rsidP="008102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a)</w:t>
      </w:r>
      <w:r w:rsidRPr="00215AB6">
        <w:rPr>
          <w:rFonts w:ascii="Arial" w:hAnsi="Arial" w:cs="Arial"/>
          <w:sz w:val="24"/>
          <w:szCs w:val="24"/>
        </w:rPr>
        <w:tab/>
        <w:t xml:space="preserve">aktuální </w:t>
      </w:r>
      <w:r w:rsidRPr="00215AB6">
        <w:rPr>
          <w:rFonts w:ascii="Arial" w:hAnsi="Arial" w:cs="Arial"/>
          <w:sz w:val="24"/>
          <w:szCs w:val="24"/>
          <w:u w:val="single"/>
        </w:rPr>
        <w:t>výpis z obchodního rejstříku</w:t>
      </w:r>
      <w:r w:rsidRPr="00215AB6">
        <w:rPr>
          <w:rFonts w:ascii="Arial" w:hAnsi="Arial" w:cs="Arial"/>
          <w:sz w:val="24"/>
          <w:szCs w:val="24"/>
        </w:rPr>
        <w:t>, pokud je v něm zapsán,</w:t>
      </w:r>
      <w:r w:rsidR="00245904" w:rsidRPr="00215AB6">
        <w:rPr>
          <w:rFonts w:ascii="Arial" w:hAnsi="Arial" w:cs="Arial"/>
          <w:sz w:val="24"/>
          <w:szCs w:val="24"/>
        </w:rPr>
        <w:t xml:space="preserve"> nebo jiné obdobné evidence, pokud jiný právní předpis zápis do takové evidence vyžaduje</w:t>
      </w:r>
    </w:p>
    <w:p w14:paraId="0A8BD4E0" w14:textId="77777777" w:rsidR="0085686C" w:rsidRPr="00215AB6" w:rsidRDefault="0085686C" w:rsidP="0081025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4"/>
          <w:szCs w:val="24"/>
        </w:rPr>
      </w:pPr>
    </w:p>
    <w:p w14:paraId="31725D62" w14:textId="77777777" w:rsidR="00127325" w:rsidRPr="00215AB6" w:rsidRDefault="00C02220" w:rsidP="00127325">
      <w:pPr>
        <w:ind w:left="284" w:hanging="284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6</w:t>
      </w:r>
      <w:r w:rsidR="00127325" w:rsidRPr="00215AB6">
        <w:rPr>
          <w:rFonts w:ascii="Arial" w:hAnsi="Arial" w:cs="Arial"/>
          <w:sz w:val="24"/>
          <w:szCs w:val="24"/>
        </w:rPr>
        <w:t>.</w:t>
      </w:r>
      <w:r w:rsidR="00181263" w:rsidRPr="00215AB6">
        <w:rPr>
          <w:rFonts w:ascii="Arial" w:hAnsi="Arial" w:cs="Arial"/>
          <w:sz w:val="24"/>
          <w:szCs w:val="24"/>
        </w:rPr>
        <w:t>3</w:t>
      </w:r>
    </w:p>
    <w:p w14:paraId="0B75416F" w14:textId="77777777" w:rsidR="00127325" w:rsidRPr="00215AB6" w:rsidRDefault="004A0519" w:rsidP="004A0519">
      <w:pPr>
        <w:tabs>
          <w:tab w:val="left" w:pos="426"/>
        </w:tabs>
        <w:ind w:left="426" w:hanging="284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-</w:t>
      </w:r>
      <w:r w:rsidRPr="00215AB6">
        <w:rPr>
          <w:rFonts w:ascii="Arial" w:hAnsi="Arial" w:cs="Arial"/>
          <w:sz w:val="24"/>
          <w:szCs w:val="24"/>
        </w:rPr>
        <w:tab/>
      </w:r>
      <w:r w:rsidR="00FC6814" w:rsidRPr="00215AB6">
        <w:rPr>
          <w:rFonts w:ascii="Arial" w:hAnsi="Arial" w:cs="Arial"/>
          <w:sz w:val="24"/>
          <w:szCs w:val="24"/>
        </w:rPr>
        <w:t>O p</w:t>
      </w:r>
      <w:r w:rsidR="00127325" w:rsidRPr="00215AB6">
        <w:rPr>
          <w:rFonts w:ascii="Arial" w:hAnsi="Arial" w:cs="Arial"/>
          <w:sz w:val="24"/>
          <w:szCs w:val="24"/>
        </w:rPr>
        <w:t>rokázání předpokladů dle bodu</w:t>
      </w:r>
      <w:r w:rsidR="00C02220" w:rsidRPr="00215AB6">
        <w:rPr>
          <w:rFonts w:ascii="Arial" w:hAnsi="Arial" w:cs="Arial"/>
          <w:sz w:val="24"/>
          <w:szCs w:val="24"/>
        </w:rPr>
        <w:t xml:space="preserve"> 6</w:t>
      </w:r>
      <w:r w:rsidRPr="00215AB6">
        <w:rPr>
          <w:rFonts w:ascii="Arial" w:hAnsi="Arial" w:cs="Arial"/>
          <w:sz w:val="24"/>
          <w:szCs w:val="24"/>
        </w:rPr>
        <w:t>.</w:t>
      </w:r>
      <w:r w:rsidR="00C02220" w:rsidRPr="00215AB6">
        <w:rPr>
          <w:rFonts w:ascii="Arial" w:hAnsi="Arial" w:cs="Arial"/>
          <w:sz w:val="24"/>
          <w:szCs w:val="24"/>
        </w:rPr>
        <w:t>1</w:t>
      </w:r>
      <w:r w:rsidR="00127325" w:rsidRPr="00215AB6">
        <w:rPr>
          <w:rFonts w:ascii="Arial" w:hAnsi="Arial" w:cs="Arial"/>
          <w:sz w:val="24"/>
          <w:szCs w:val="24"/>
        </w:rPr>
        <w:t xml:space="preserve"> </w:t>
      </w:r>
      <w:r w:rsidR="00FC6814" w:rsidRPr="00215AB6">
        <w:rPr>
          <w:rFonts w:ascii="Arial" w:hAnsi="Arial" w:cs="Arial"/>
          <w:sz w:val="24"/>
          <w:szCs w:val="24"/>
        </w:rPr>
        <w:t>učiní</w:t>
      </w:r>
      <w:r w:rsidR="00127325" w:rsidRPr="00215AB6">
        <w:rPr>
          <w:rFonts w:ascii="Arial" w:hAnsi="Arial" w:cs="Arial"/>
          <w:sz w:val="24"/>
          <w:szCs w:val="24"/>
        </w:rPr>
        <w:t xml:space="preserve"> dodavatel </w:t>
      </w:r>
      <w:r w:rsidR="00127325" w:rsidRPr="00215AB6">
        <w:rPr>
          <w:rFonts w:ascii="Arial" w:hAnsi="Arial" w:cs="Arial"/>
          <w:b/>
          <w:sz w:val="24"/>
          <w:szCs w:val="24"/>
        </w:rPr>
        <w:t>čestné prohlášení</w:t>
      </w:r>
      <w:r w:rsidR="00127325" w:rsidRPr="00215AB6">
        <w:rPr>
          <w:rFonts w:ascii="Arial" w:hAnsi="Arial" w:cs="Arial"/>
          <w:sz w:val="24"/>
          <w:szCs w:val="24"/>
        </w:rPr>
        <w:t xml:space="preserve"> (</w:t>
      </w:r>
      <w:r w:rsidR="00E161EB" w:rsidRPr="00215AB6">
        <w:rPr>
          <w:rFonts w:ascii="Arial" w:hAnsi="Arial" w:cs="Arial"/>
          <w:sz w:val="24"/>
          <w:szCs w:val="24"/>
        </w:rPr>
        <w:t xml:space="preserve">např. </w:t>
      </w:r>
      <w:r w:rsidR="00127325" w:rsidRPr="00215AB6">
        <w:rPr>
          <w:rFonts w:ascii="Arial" w:hAnsi="Arial" w:cs="Arial"/>
          <w:sz w:val="24"/>
          <w:szCs w:val="24"/>
        </w:rPr>
        <w:t>příloha č. 1 této výzvy).</w:t>
      </w:r>
    </w:p>
    <w:p w14:paraId="2C5C0815" w14:textId="77777777" w:rsidR="00127325" w:rsidRPr="00215AB6" w:rsidRDefault="004A0519" w:rsidP="004A0519">
      <w:pPr>
        <w:ind w:left="426" w:hanging="284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-</w:t>
      </w:r>
      <w:r w:rsidRPr="00215AB6">
        <w:rPr>
          <w:rFonts w:ascii="Arial" w:hAnsi="Arial" w:cs="Arial"/>
          <w:sz w:val="24"/>
          <w:szCs w:val="24"/>
        </w:rPr>
        <w:tab/>
        <w:t>Doklady k</w:t>
      </w:r>
      <w:r w:rsidR="00127325" w:rsidRPr="00215AB6">
        <w:rPr>
          <w:rFonts w:ascii="Arial" w:hAnsi="Arial" w:cs="Arial"/>
          <w:sz w:val="24"/>
          <w:szCs w:val="24"/>
        </w:rPr>
        <w:t xml:space="preserve"> bodu </w:t>
      </w:r>
      <w:r w:rsidR="00C02220" w:rsidRPr="00215AB6">
        <w:rPr>
          <w:rFonts w:ascii="Arial" w:hAnsi="Arial" w:cs="Arial"/>
          <w:sz w:val="24"/>
          <w:szCs w:val="24"/>
        </w:rPr>
        <w:t>6</w:t>
      </w:r>
      <w:r w:rsidR="00127325" w:rsidRPr="00215AB6">
        <w:rPr>
          <w:rFonts w:ascii="Arial" w:hAnsi="Arial" w:cs="Arial"/>
          <w:sz w:val="24"/>
          <w:szCs w:val="24"/>
        </w:rPr>
        <w:t xml:space="preserve">.2 </w:t>
      </w:r>
      <w:r w:rsidR="00E17C33">
        <w:rPr>
          <w:rFonts w:ascii="Arial" w:hAnsi="Arial" w:cs="Arial"/>
          <w:sz w:val="24"/>
          <w:szCs w:val="24"/>
        </w:rPr>
        <w:t xml:space="preserve">a) </w:t>
      </w:r>
      <w:r w:rsidR="00127325" w:rsidRPr="00215AB6">
        <w:rPr>
          <w:rFonts w:ascii="Arial" w:hAnsi="Arial" w:cs="Arial"/>
          <w:sz w:val="24"/>
          <w:szCs w:val="24"/>
        </w:rPr>
        <w:t>mohou být doloženy v prosté kopii.</w:t>
      </w:r>
    </w:p>
    <w:p w14:paraId="61AECF6A" w14:textId="77777777" w:rsidR="00283D53" w:rsidRPr="00215AB6" w:rsidRDefault="00283D53" w:rsidP="00127325">
      <w:pPr>
        <w:rPr>
          <w:rFonts w:ascii="Arial" w:hAnsi="Arial" w:cs="Arial"/>
          <w:sz w:val="24"/>
          <w:szCs w:val="24"/>
        </w:rPr>
      </w:pPr>
    </w:p>
    <w:p w14:paraId="0A5801C8" w14:textId="77777777" w:rsidR="00E82AC7" w:rsidRPr="00215AB6" w:rsidRDefault="00C02220" w:rsidP="00127325">
      <w:pPr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6.4</w:t>
      </w:r>
    </w:p>
    <w:p w14:paraId="6D491B30" w14:textId="77777777" w:rsidR="00D7610D" w:rsidRPr="00215AB6" w:rsidRDefault="00283D53" w:rsidP="00D7610D">
      <w:p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 xml:space="preserve">Pokud není dodavatel schopen prokázat splnění kvalifikačních předpokladů v rozsahu stanoveném zadavatelem, je oprávněn splnění kvalifikace v chybějícím rozsahu prokázat prostřednictvím </w:t>
      </w:r>
      <w:r w:rsidR="00B93CE4" w:rsidRPr="00215AB6">
        <w:rPr>
          <w:rFonts w:ascii="Arial" w:hAnsi="Arial" w:cs="Arial"/>
          <w:sz w:val="24"/>
          <w:szCs w:val="24"/>
        </w:rPr>
        <w:t>jiných osob</w:t>
      </w:r>
      <w:r w:rsidRPr="00215AB6">
        <w:rPr>
          <w:rFonts w:ascii="Arial" w:hAnsi="Arial" w:cs="Arial"/>
          <w:sz w:val="24"/>
          <w:szCs w:val="24"/>
        </w:rPr>
        <w:t xml:space="preserve"> vyjma</w:t>
      </w:r>
      <w:r w:rsidR="0064352D" w:rsidRPr="00215AB6">
        <w:rPr>
          <w:rFonts w:ascii="Arial" w:hAnsi="Arial" w:cs="Arial"/>
          <w:sz w:val="24"/>
          <w:szCs w:val="24"/>
        </w:rPr>
        <w:t xml:space="preserve"> kvalifikace dle bodu </w:t>
      </w:r>
      <w:r w:rsidR="00C02220" w:rsidRPr="00215AB6">
        <w:rPr>
          <w:rFonts w:ascii="Arial" w:hAnsi="Arial" w:cs="Arial"/>
          <w:sz w:val="24"/>
          <w:szCs w:val="24"/>
        </w:rPr>
        <w:t>6</w:t>
      </w:r>
      <w:r w:rsidR="0064352D" w:rsidRPr="00215AB6">
        <w:rPr>
          <w:rFonts w:ascii="Arial" w:hAnsi="Arial" w:cs="Arial"/>
          <w:sz w:val="24"/>
          <w:szCs w:val="24"/>
        </w:rPr>
        <w:t xml:space="preserve">.1 a </w:t>
      </w:r>
      <w:r w:rsidR="0069391A" w:rsidRPr="00215AB6">
        <w:rPr>
          <w:rFonts w:ascii="Arial" w:hAnsi="Arial" w:cs="Arial"/>
          <w:sz w:val="24"/>
          <w:szCs w:val="24"/>
        </w:rPr>
        <w:t>předložení výpisu z </w:t>
      </w:r>
      <w:r w:rsidRPr="00215AB6">
        <w:rPr>
          <w:rFonts w:ascii="Arial" w:hAnsi="Arial" w:cs="Arial"/>
          <w:sz w:val="24"/>
          <w:szCs w:val="24"/>
        </w:rPr>
        <w:t>obchodního rejstříku, či výpisu z jiné obdobné evidence</w:t>
      </w:r>
      <w:r w:rsidR="002C4940" w:rsidRPr="00215AB6">
        <w:rPr>
          <w:rFonts w:ascii="Arial" w:hAnsi="Arial" w:cs="Arial"/>
          <w:sz w:val="24"/>
          <w:szCs w:val="24"/>
        </w:rPr>
        <w:t xml:space="preserve">. </w:t>
      </w:r>
      <w:r w:rsidRPr="00215AB6">
        <w:rPr>
          <w:rFonts w:ascii="Arial" w:hAnsi="Arial" w:cs="Arial"/>
          <w:sz w:val="24"/>
          <w:szCs w:val="24"/>
        </w:rPr>
        <w:t>Dodavatel je v takovém přípa</w:t>
      </w:r>
      <w:r w:rsidR="00D7610D" w:rsidRPr="00215AB6">
        <w:rPr>
          <w:rFonts w:ascii="Arial" w:hAnsi="Arial" w:cs="Arial"/>
          <w:sz w:val="24"/>
          <w:szCs w:val="24"/>
        </w:rPr>
        <w:t>dě povinen zadavateli předložit:</w:t>
      </w:r>
    </w:p>
    <w:p w14:paraId="28A4EFDC" w14:textId="77777777" w:rsidR="00D7610D" w:rsidRPr="00215AB6" w:rsidRDefault="00B93CE4" w:rsidP="00D7610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 xml:space="preserve">doklady prokazující splnění způsobilosti jinou osobou v rozsahu dle bodu </w:t>
      </w:r>
      <w:r w:rsidR="00C02220" w:rsidRPr="00215AB6">
        <w:rPr>
          <w:rFonts w:ascii="Arial" w:hAnsi="Arial" w:cs="Arial"/>
          <w:sz w:val="24"/>
          <w:szCs w:val="24"/>
        </w:rPr>
        <w:t>6</w:t>
      </w:r>
      <w:r w:rsidRPr="00215AB6">
        <w:rPr>
          <w:rFonts w:ascii="Arial" w:hAnsi="Arial" w:cs="Arial"/>
          <w:sz w:val="24"/>
          <w:szCs w:val="24"/>
        </w:rPr>
        <w:t>.</w:t>
      </w:r>
      <w:r w:rsidR="00F536A2" w:rsidRPr="00215AB6">
        <w:rPr>
          <w:rFonts w:ascii="Arial" w:hAnsi="Arial" w:cs="Arial"/>
          <w:sz w:val="24"/>
          <w:szCs w:val="24"/>
        </w:rPr>
        <w:t>2</w:t>
      </w:r>
      <w:r w:rsidRPr="00215AB6">
        <w:rPr>
          <w:rFonts w:ascii="Arial" w:hAnsi="Arial" w:cs="Arial"/>
          <w:sz w:val="24"/>
          <w:szCs w:val="24"/>
        </w:rPr>
        <w:t xml:space="preserve"> a),</w:t>
      </w:r>
    </w:p>
    <w:p w14:paraId="5A92824B" w14:textId="77777777" w:rsidR="00D7610D" w:rsidRPr="00215AB6" w:rsidRDefault="00B93CE4" w:rsidP="00D7610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doklady prokazující splnění chybějící části kvalifikace</w:t>
      </w:r>
      <w:r w:rsidR="00D7610D" w:rsidRPr="00215AB6">
        <w:rPr>
          <w:rFonts w:ascii="Arial" w:hAnsi="Arial" w:cs="Arial"/>
          <w:sz w:val="24"/>
          <w:szCs w:val="24"/>
        </w:rPr>
        <w:t xml:space="preserve"> prostřednictvím jiné osoby,</w:t>
      </w:r>
    </w:p>
    <w:p w14:paraId="419D5A00" w14:textId="77777777" w:rsidR="00D7610D" w:rsidRPr="00215AB6" w:rsidRDefault="00B93CE4" w:rsidP="00D7610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 xml:space="preserve">doklady o splnění způsobilosti v rozsahu bodu </w:t>
      </w:r>
      <w:r w:rsidR="00C02220" w:rsidRPr="00215AB6">
        <w:rPr>
          <w:rFonts w:ascii="Arial" w:hAnsi="Arial" w:cs="Arial"/>
          <w:sz w:val="24"/>
          <w:szCs w:val="24"/>
        </w:rPr>
        <w:t>6</w:t>
      </w:r>
      <w:r w:rsidR="00F536A2" w:rsidRPr="00215AB6">
        <w:rPr>
          <w:rFonts w:ascii="Arial" w:hAnsi="Arial" w:cs="Arial"/>
          <w:sz w:val="24"/>
          <w:szCs w:val="24"/>
        </w:rPr>
        <w:t>.1</w:t>
      </w:r>
      <w:r w:rsidRPr="00215AB6">
        <w:rPr>
          <w:rFonts w:ascii="Arial" w:hAnsi="Arial" w:cs="Arial"/>
          <w:sz w:val="24"/>
          <w:szCs w:val="24"/>
        </w:rPr>
        <w:t xml:space="preserve"> jinou osobou </w:t>
      </w:r>
    </w:p>
    <w:p w14:paraId="4C929B46" w14:textId="77777777" w:rsidR="00B93CE4" w:rsidRPr="00215AB6" w:rsidRDefault="00B93CE4" w:rsidP="00D7610D">
      <w:pPr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písemný závazek jiné osoby k poskytnutí plnění určeného k plnění veřejné zakázky nebo k poskytnutí věcí nebo práv, s nimiž bude dodavatel oprávněn disponovat v rámci plnění veřejné zakázky, a to alespoň v rozsahu, v jakém jiná osoba prokázala kvalifikaci za dodavatele.</w:t>
      </w:r>
    </w:p>
    <w:p w14:paraId="2F5BAE23" w14:textId="77777777" w:rsidR="00E40FF0" w:rsidRPr="00215AB6" w:rsidRDefault="00E40FF0" w:rsidP="00A2219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6B344928" w14:textId="77777777" w:rsidR="00127325" w:rsidRPr="00215AB6" w:rsidRDefault="00C02220" w:rsidP="00127325">
      <w:pPr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7</w:t>
      </w:r>
      <w:r w:rsidR="00127325" w:rsidRPr="00215AB6">
        <w:rPr>
          <w:rFonts w:ascii="Arial" w:hAnsi="Arial" w:cs="Arial"/>
          <w:b/>
          <w:sz w:val="24"/>
          <w:szCs w:val="24"/>
        </w:rPr>
        <w:t>. Údaje o hodnotících kritériích</w:t>
      </w:r>
    </w:p>
    <w:p w14:paraId="4FE77892" w14:textId="77777777" w:rsidR="00F536A2" w:rsidRPr="00C0287B" w:rsidRDefault="00284078" w:rsidP="0028407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C0287B">
        <w:rPr>
          <w:rFonts w:ascii="Arial" w:hAnsi="Arial" w:cs="Arial"/>
          <w:sz w:val="24"/>
          <w:szCs w:val="24"/>
        </w:rPr>
        <w:t>7.1</w:t>
      </w:r>
      <w:r w:rsidRPr="00C0287B">
        <w:rPr>
          <w:rFonts w:ascii="Arial" w:hAnsi="Arial" w:cs="Arial"/>
          <w:sz w:val="24"/>
          <w:szCs w:val="24"/>
        </w:rPr>
        <w:tab/>
      </w:r>
      <w:r w:rsidR="00BB22A4" w:rsidRPr="00C0287B">
        <w:rPr>
          <w:rFonts w:ascii="Arial" w:hAnsi="Arial" w:cs="Arial"/>
          <w:sz w:val="24"/>
          <w:szCs w:val="24"/>
        </w:rPr>
        <w:t>H</w:t>
      </w:r>
      <w:r w:rsidR="00127325" w:rsidRPr="00C0287B">
        <w:rPr>
          <w:rFonts w:ascii="Arial" w:hAnsi="Arial" w:cs="Arial"/>
          <w:sz w:val="24"/>
          <w:szCs w:val="24"/>
        </w:rPr>
        <w:t>odnotícím kritériem</w:t>
      </w:r>
      <w:r w:rsidR="00496E90" w:rsidRPr="00C0287B">
        <w:rPr>
          <w:rFonts w:ascii="Arial" w:hAnsi="Arial" w:cs="Arial"/>
          <w:sz w:val="24"/>
          <w:szCs w:val="24"/>
        </w:rPr>
        <w:t xml:space="preserve"> ekonomické výhodnosti pro hodnocení nabídek byla</w:t>
      </w:r>
      <w:r w:rsidRPr="00C0287B">
        <w:rPr>
          <w:rFonts w:ascii="Arial" w:hAnsi="Arial" w:cs="Arial"/>
          <w:sz w:val="24"/>
          <w:szCs w:val="24"/>
        </w:rPr>
        <w:t xml:space="preserve"> </w:t>
      </w:r>
      <w:r w:rsidR="00496E90" w:rsidRPr="00C0287B">
        <w:rPr>
          <w:rFonts w:ascii="Arial" w:hAnsi="Arial" w:cs="Arial"/>
          <w:sz w:val="24"/>
          <w:szCs w:val="24"/>
        </w:rPr>
        <w:t xml:space="preserve">stanovena </w:t>
      </w:r>
      <w:r w:rsidR="00127325" w:rsidRPr="00C0287B">
        <w:rPr>
          <w:rFonts w:ascii="Arial" w:hAnsi="Arial" w:cs="Arial"/>
          <w:sz w:val="24"/>
          <w:szCs w:val="24"/>
        </w:rPr>
        <w:t xml:space="preserve">nejnižší nabídková </w:t>
      </w:r>
      <w:r w:rsidR="00E161EB" w:rsidRPr="00C0287B">
        <w:rPr>
          <w:rFonts w:ascii="Arial" w:hAnsi="Arial" w:cs="Arial"/>
          <w:sz w:val="24"/>
          <w:szCs w:val="24"/>
        </w:rPr>
        <w:t>celková cena</w:t>
      </w:r>
      <w:r w:rsidR="00BB22A4" w:rsidRPr="00C0287B">
        <w:rPr>
          <w:rFonts w:ascii="Arial" w:hAnsi="Arial" w:cs="Arial"/>
          <w:sz w:val="24"/>
          <w:szCs w:val="24"/>
        </w:rPr>
        <w:t xml:space="preserve"> s</w:t>
      </w:r>
      <w:r w:rsidR="00FC169F" w:rsidRPr="00C0287B">
        <w:rPr>
          <w:rFonts w:ascii="Arial" w:hAnsi="Arial" w:cs="Arial"/>
          <w:sz w:val="24"/>
          <w:szCs w:val="24"/>
        </w:rPr>
        <w:t> DPH.</w:t>
      </w:r>
    </w:p>
    <w:p w14:paraId="7E094862" w14:textId="77777777" w:rsidR="00284078" w:rsidRPr="00215AB6" w:rsidRDefault="00284078" w:rsidP="00284078">
      <w:pPr>
        <w:tabs>
          <w:tab w:val="left" w:pos="426"/>
        </w:tabs>
        <w:jc w:val="both"/>
        <w:rPr>
          <w:rFonts w:ascii="Arial" w:hAnsi="Arial" w:cs="Arial"/>
          <w:sz w:val="24"/>
          <w:szCs w:val="24"/>
        </w:rPr>
      </w:pPr>
      <w:r w:rsidRPr="00C0287B">
        <w:rPr>
          <w:rFonts w:ascii="Arial" w:hAnsi="Arial" w:cs="Arial"/>
          <w:sz w:val="24"/>
          <w:szCs w:val="24"/>
        </w:rPr>
        <w:t>7.2</w:t>
      </w:r>
      <w:r w:rsidRPr="00C0287B">
        <w:rPr>
          <w:rFonts w:ascii="Arial" w:hAnsi="Arial" w:cs="Arial"/>
          <w:sz w:val="24"/>
          <w:szCs w:val="24"/>
        </w:rPr>
        <w:tab/>
        <w:t>Podle kritéria charakteru ceny je ekonomicky</w:t>
      </w:r>
      <w:r w:rsidRPr="00215AB6">
        <w:rPr>
          <w:rFonts w:ascii="Arial" w:hAnsi="Arial" w:cs="Arial"/>
          <w:sz w:val="24"/>
          <w:szCs w:val="24"/>
        </w:rPr>
        <w:t xml:space="preserve"> nejvýhodnější nabídkou ta s nejnižší </w:t>
      </w:r>
      <w:r w:rsidR="00565C1F" w:rsidRPr="00215AB6">
        <w:rPr>
          <w:rFonts w:ascii="Arial" w:hAnsi="Arial" w:cs="Arial"/>
          <w:sz w:val="24"/>
          <w:szCs w:val="24"/>
        </w:rPr>
        <w:t>hodnotou, hodnocení proto proběhne vzestupným seřazením nabídek podle nabídkové ceny dle bodu 7.1.</w:t>
      </w:r>
    </w:p>
    <w:p w14:paraId="452AE584" w14:textId="77777777" w:rsidR="00E40FF0" w:rsidRPr="00215AB6" w:rsidRDefault="00E40FF0" w:rsidP="00342FDC">
      <w:pPr>
        <w:spacing w:after="120"/>
        <w:ind w:left="425" w:hanging="425"/>
        <w:jc w:val="both"/>
        <w:rPr>
          <w:rFonts w:ascii="Arial" w:hAnsi="Arial" w:cs="Arial"/>
          <w:sz w:val="24"/>
          <w:szCs w:val="24"/>
        </w:rPr>
      </w:pPr>
    </w:p>
    <w:p w14:paraId="19B3D3FE" w14:textId="77777777" w:rsidR="00E161EB" w:rsidRPr="00215AB6" w:rsidRDefault="00E161EB" w:rsidP="00E161EB">
      <w:pPr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8. Zadávací lhůta</w:t>
      </w:r>
    </w:p>
    <w:p w14:paraId="22D8855A" w14:textId="77777777" w:rsidR="00E161EB" w:rsidRPr="00215AB6" w:rsidRDefault="00E161EB" w:rsidP="00E161EB">
      <w:pPr>
        <w:jc w:val="both"/>
        <w:outlineLvl w:val="0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 xml:space="preserve">Účastníci jsou vázáni podanou nabídkou a nemohou ze zadávacího řízení odstoupit po dobu </w:t>
      </w:r>
      <w:r w:rsidR="00E40FF0" w:rsidRPr="00215AB6">
        <w:rPr>
          <w:rFonts w:ascii="Arial" w:hAnsi="Arial" w:cs="Arial"/>
          <w:sz w:val="24"/>
          <w:szCs w:val="24"/>
        </w:rPr>
        <w:t>4</w:t>
      </w:r>
      <w:r w:rsidRPr="00215AB6">
        <w:rPr>
          <w:rFonts w:ascii="Arial" w:hAnsi="Arial" w:cs="Arial"/>
          <w:sz w:val="24"/>
          <w:szCs w:val="24"/>
        </w:rPr>
        <w:t xml:space="preserve"> měsíců od konce lhůty pro podání nabídek.</w:t>
      </w:r>
    </w:p>
    <w:p w14:paraId="67808B82" w14:textId="77777777" w:rsidR="00E161EB" w:rsidRPr="00215AB6" w:rsidRDefault="00E161EB" w:rsidP="00A2219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4974F4CF" w14:textId="77777777" w:rsidR="00E161EB" w:rsidRPr="00215AB6" w:rsidRDefault="00E161EB" w:rsidP="00E161EB">
      <w:pPr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9. Další práva zadavatele</w:t>
      </w:r>
    </w:p>
    <w:p w14:paraId="26E08956" w14:textId="77777777" w:rsidR="00E161EB" w:rsidRPr="00215AB6" w:rsidRDefault="00F536A2" w:rsidP="00E161EB">
      <w:p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9</w:t>
      </w:r>
      <w:r w:rsidR="00E161EB" w:rsidRPr="00215AB6">
        <w:rPr>
          <w:rFonts w:ascii="Arial" w:hAnsi="Arial" w:cs="Arial"/>
          <w:sz w:val="24"/>
          <w:szCs w:val="24"/>
        </w:rPr>
        <w:t>.1</w:t>
      </w:r>
      <w:r w:rsidR="00E161EB" w:rsidRPr="00215AB6">
        <w:rPr>
          <w:rFonts w:ascii="Arial" w:hAnsi="Arial" w:cs="Arial"/>
          <w:sz w:val="24"/>
          <w:szCs w:val="24"/>
        </w:rPr>
        <w:tab/>
        <w:t>Zadavatel si vyhrazuje právo ověřovat věrohodnost v nabídce uváděných údajů a dokladů.</w:t>
      </w:r>
    </w:p>
    <w:p w14:paraId="0F015D72" w14:textId="77777777" w:rsidR="00E161EB" w:rsidRPr="00215AB6" w:rsidRDefault="00F536A2" w:rsidP="00E161EB">
      <w:p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9</w:t>
      </w:r>
      <w:r w:rsidR="00E161EB" w:rsidRPr="00215AB6">
        <w:rPr>
          <w:rFonts w:ascii="Arial" w:hAnsi="Arial" w:cs="Arial"/>
          <w:sz w:val="24"/>
          <w:szCs w:val="24"/>
        </w:rPr>
        <w:t>.2</w:t>
      </w:r>
      <w:r w:rsidR="00E161EB" w:rsidRPr="00215AB6">
        <w:rPr>
          <w:rFonts w:ascii="Arial" w:hAnsi="Arial" w:cs="Arial"/>
          <w:sz w:val="24"/>
          <w:szCs w:val="24"/>
        </w:rPr>
        <w:tab/>
        <w:t>Zadavatel si vyhrazuje právo vyzvat dodavatele k objasnění nabídky a stanovit pro něj lhůtu.</w:t>
      </w:r>
    </w:p>
    <w:p w14:paraId="426A908B" w14:textId="77777777" w:rsidR="0094406A" w:rsidRPr="00215AB6" w:rsidRDefault="00F536A2" w:rsidP="001126D3">
      <w:pPr>
        <w:spacing w:after="6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9.3</w:t>
      </w:r>
      <w:r w:rsidRPr="00215AB6">
        <w:rPr>
          <w:rFonts w:ascii="Arial" w:hAnsi="Arial" w:cs="Arial"/>
          <w:sz w:val="24"/>
          <w:szCs w:val="24"/>
        </w:rPr>
        <w:tab/>
      </w:r>
      <w:r w:rsidR="0094406A" w:rsidRPr="00215AB6">
        <w:rPr>
          <w:rFonts w:ascii="Arial" w:hAnsi="Arial" w:cs="Arial"/>
          <w:sz w:val="24"/>
          <w:szCs w:val="24"/>
        </w:rPr>
        <w:t xml:space="preserve">Zadavatel provede hodnocení nabídek a následně posouzení splnění zadávacích podmínek u vítězného dodavatele, v případě, že by nabídka vítězného dodavatele nesplňovala zadávací podmínky, bude vyřazena. Zadavatel může vyzvat k uzavření smlouvy dalšího dodavatele (účastníka řízení), a to v pořadí, které vyplývá z výsledku původního hodnocení, účastník vyzvaný k uzavření smlouvy se považuje za vítězného dodavatele. Zadavatel může </w:t>
      </w:r>
      <w:r w:rsidRPr="00215AB6">
        <w:rPr>
          <w:rFonts w:ascii="Arial" w:hAnsi="Arial" w:cs="Arial"/>
          <w:sz w:val="24"/>
          <w:szCs w:val="24"/>
        </w:rPr>
        <w:t>tento postup využít opakovaně.</w:t>
      </w:r>
    </w:p>
    <w:p w14:paraId="0D37EBD5" w14:textId="77777777" w:rsidR="0094406A" w:rsidRPr="00215AB6" w:rsidRDefault="00F536A2" w:rsidP="0094406A">
      <w:p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9.4</w:t>
      </w:r>
      <w:r w:rsidRPr="00215AB6">
        <w:rPr>
          <w:rFonts w:ascii="Arial" w:hAnsi="Arial" w:cs="Arial"/>
          <w:sz w:val="24"/>
          <w:szCs w:val="24"/>
        </w:rPr>
        <w:tab/>
      </w:r>
      <w:r w:rsidR="0094406A" w:rsidRPr="00215AB6">
        <w:rPr>
          <w:rFonts w:ascii="Arial" w:hAnsi="Arial" w:cs="Arial"/>
          <w:sz w:val="24"/>
          <w:szCs w:val="24"/>
        </w:rPr>
        <w:t xml:space="preserve">Stejný postup si zadavatel vyhrazuje použít v případě, že vítězný dodavatel, který splnil zadávací podmínky, na písemnou výzvu zadavatele s dodatečně </w:t>
      </w:r>
      <w:r w:rsidR="0094406A" w:rsidRPr="00215AB6">
        <w:rPr>
          <w:rFonts w:ascii="Arial" w:hAnsi="Arial" w:cs="Arial"/>
          <w:sz w:val="24"/>
          <w:szCs w:val="24"/>
        </w:rPr>
        <w:lastRenderedPageBreak/>
        <w:t>poskytnutou lhůtou odmítne poskytnout potřebnou součinnost vedoucí k uzavření smlouvy.</w:t>
      </w:r>
    </w:p>
    <w:p w14:paraId="355EFADC" w14:textId="77777777" w:rsidR="001A2109" w:rsidRPr="00215AB6" w:rsidRDefault="001A2109" w:rsidP="0094406A">
      <w:pPr>
        <w:tabs>
          <w:tab w:val="left" w:pos="426"/>
        </w:tabs>
        <w:spacing w:after="60"/>
        <w:ind w:left="425" w:hanging="425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9.5</w:t>
      </w:r>
      <w:r w:rsidRPr="00215AB6">
        <w:rPr>
          <w:rFonts w:ascii="Arial" w:hAnsi="Arial" w:cs="Arial"/>
          <w:sz w:val="24"/>
          <w:szCs w:val="24"/>
        </w:rPr>
        <w:tab/>
        <w:t>Zadavatel si vyhrazuje právo zrušit zadávací řízení až do doby uzavření smlouvy.</w:t>
      </w:r>
    </w:p>
    <w:p w14:paraId="17CA9168" w14:textId="77777777" w:rsidR="00E964F8" w:rsidRPr="00215AB6" w:rsidRDefault="00E964F8" w:rsidP="00A2219B">
      <w:pPr>
        <w:spacing w:after="120"/>
        <w:jc w:val="both"/>
        <w:rPr>
          <w:rFonts w:ascii="Arial" w:hAnsi="Arial" w:cs="Arial"/>
          <w:sz w:val="24"/>
          <w:szCs w:val="24"/>
        </w:rPr>
      </w:pPr>
    </w:p>
    <w:p w14:paraId="51390132" w14:textId="77777777" w:rsidR="00E964F8" w:rsidRPr="00215AB6" w:rsidRDefault="00E964F8" w:rsidP="00E964F8">
      <w:pPr>
        <w:jc w:val="both"/>
        <w:rPr>
          <w:rFonts w:ascii="Arial" w:hAnsi="Arial" w:cs="Arial"/>
          <w:b/>
          <w:sz w:val="24"/>
          <w:szCs w:val="24"/>
        </w:rPr>
      </w:pPr>
      <w:r w:rsidRPr="00215AB6">
        <w:rPr>
          <w:rFonts w:ascii="Arial" w:hAnsi="Arial" w:cs="Arial"/>
          <w:b/>
          <w:sz w:val="24"/>
          <w:szCs w:val="24"/>
        </w:rPr>
        <w:t>1</w:t>
      </w:r>
      <w:r w:rsidR="00D96855" w:rsidRPr="00215AB6">
        <w:rPr>
          <w:rFonts w:ascii="Arial" w:hAnsi="Arial" w:cs="Arial"/>
          <w:b/>
          <w:sz w:val="24"/>
          <w:szCs w:val="24"/>
        </w:rPr>
        <w:t>0</w:t>
      </w:r>
      <w:r w:rsidRPr="00215AB6">
        <w:rPr>
          <w:rFonts w:ascii="Arial" w:hAnsi="Arial" w:cs="Arial"/>
          <w:b/>
          <w:sz w:val="24"/>
          <w:szCs w:val="24"/>
        </w:rPr>
        <w:t>. Další podmínky</w:t>
      </w:r>
    </w:p>
    <w:p w14:paraId="12EFC0C5" w14:textId="77777777" w:rsidR="00E964F8" w:rsidRPr="00215AB6" w:rsidRDefault="001126D3" w:rsidP="00166119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Zadavatel dle závazn</w:t>
      </w:r>
      <w:r w:rsidR="00342FDC" w:rsidRPr="00215AB6">
        <w:rPr>
          <w:rFonts w:ascii="Arial" w:hAnsi="Arial" w:cs="Arial"/>
          <w:sz w:val="24"/>
          <w:szCs w:val="24"/>
        </w:rPr>
        <w:t>é</w:t>
      </w:r>
      <w:r w:rsidRPr="00215AB6">
        <w:rPr>
          <w:rFonts w:ascii="Arial" w:hAnsi="Arial" w:cs="Arial"/>
          <w:sz w:val="24"/>
          <w:szCs w:val="24"/>
        </w:rPr>
        <w:t>h</w:t>
      </w:r>
      <w:r w:rsidR="00342FDC" w:rsidRPr="00215AB6">
        <w:rPr>
          <w:rFonts w:ascii="Arial" w:hAnsi="Arial" w:cs="Arial"/>
          <w:sz w:val="24"/>
          <w:szCs w:val="24"/>
        </w:rPr>
        <w:t>o</w:t>
      </w:r>
      <w:r w:rsidRPr="00215AB6">
        <w:rPr>
          <w:rFonts w:ascii="Arial" w:hAnsi="Arial" w:cs="Arial"/>
          <w:sz w:val="24"/>
          <w:szCs w:val="24"/>
        </w:rPr>
        <w:t xml:space="preserve"> návrh</w:t>
      </w:r>
      <w:r w:rsidR="00342FDC" w:rsidRPr="00215AB6">
        <w:rPr>
          <w:rFonts w:ascii="Arial" w:hAnsi="Arial" w:cs="Arial"/>
          <w:sz w:val="24"/>
          <w:szCs w:val="24"/>
        </w:rPr>
        <w:t>u</w:t>
      </w:r>
      <w:r w:rsidR="00E964F8" w:rsidRPr="00215AB6">
        <w:rPr>
          <w:rFonts w:ascii="Arial" w:hAnsi="Arial" w:cs="Arial"/>
          <w:sz w:val="24"/>
          <w:szCs w:val="24"/>
        </w:rPr>
        <w:t xml:space="preserve"> sml</w:t>
      </w:r>
      <w:r w:rsidR="00342FDC" w:rsidRPr="00215AB6">
        <w:rPr>
          <w:rFonts w:ascii="Arial" w:hAnsi="Arial" w:cs="Arial"/>
          <w:sz w:val="24"/>
          <w:szCs w:val="24"/>
        </w:rPr>
        <w:t>o</w:t>
      </w:r>
      <w:r w:rsidR="00E964F8" w:rsidRPr="00215AB6">
        <w:rPr>
          <w:rFonts w:ascii="Arial" w:hAnsi="Arial" w:cs="Arial"/>
          <w:sz w:val="24"/>
          <w:szCs w:val="24"/>
        </w:rPr>
        <w:t>uv</w:t>
      </w:r>
      <w:r w:rsidR="00342FDC" w:rsidRPr="00215AB6">
        <w:rPr>
          <w:rFonts w:ascii="Arial" w:hAnsi="Arial" w:cs="Arial"/>
          <w:sz w:val="24"/>
          <w:szCs w:val="24"/>
        </w:rPr>
        <w:t>y</w:t>
      </w:r>
      <w:r w:rsidR="00E964F8" w:rsidRPr="00215AB6">
        <w:rPr>
          <w:rFonts w:ascii="Arial" w:hAnsi="Arial" w:cs="Arial"/>
          <w:sz w:val="24"/>
          <w:szCs w:val="24"/>
        </w:rPr>
        <w:t xml:space="preserve"> požaduje, aby vybraný </w:t>
      </w:r>
      <w:r w:rsidR="001E41C6" w:rsidRPr="00215AB6">
        <w:rPr>
          <w:rFonts w:ascii="Arial" w:hAnsi="Arial" w:cs="Arial"/>
          <w:sz w:val="24"/>
          <w:szCs w:val="24"/>
        </w:rPr>
        <w:t>dodavatel</w:t>
      </w:r>
      <w:r w:rsidR="00E964F8" w:rsidRPr="00215AB6">
        <w:rPr>
          <w:rFonts w:ascii="Arial" w:hAnsi="Arial" w:cs="Arial"/>
          <w:sz w:val="24"/>
          <w:szCs w:val="24"/>
        </w:rPr>
        <w:t xml:space="preserve"> před podpisem smlouvy předložil zadavateli platnou a účinnou pojistnou smlouvu zahrnující pojištění odpovědnosti za škodu způsobenou třetím osobám s pojistným plněním ve výši nejméně </w:t>
      </w:r>
      <w:r w:rsidR="00773839" w:rsidRPr="00E01591">
        <w:rPr>
          <w:rFonts w:ascii="Arial" w:hAnsi="Arial" w:cs="Arial"/>
          <w:sz w:val="24"/>
          <w:szCs w:val="24"/>
        </w:rPr>
        <w:t>1</w:t>
      </w:r>
      <w:r w:rsidR="001E41C6" w:rsidRPr="00E01591">
        <w:rPr>
          <w:rFonts w:ascii="Arial" w:hAnsi="Arial" w:cs="Arial"/>
          <w:sz w:val="24"/>
          <w:szCs w:val="24"/>
        </w:rPr>
        <w:t xml:space="preserve"> mil. Kč.</w:t>
      </w:r>
    </w:p>
    <w:p w14:paraId="12C304BC" w14:textId="77777777" w:rsidR="00E964F8" w:rsidRPr="00215AB6" w:rsidRDefault="00E964F8" w:rsidP="00A83E30">
      <w:pPr>
        <w:spacing w:after="120"/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  <w:u w:val="single"/>
        </w:rPr>
        <w:t xml:space="preserve">Nepředložení </w:t>
      </w:r>
      <w:r w:rsidR="00166119" w:rsidRPr="00215AB6">
        <w:rPr>
          <w:rFonts w:ascii="Arial" w:hAnsi="Arial" w:cs="Arial"/>
          <w:sz w:val="24"/>
          <w:szCs w:val="24"/>
          <w:u w:val="single"/>
        </w:rPr>
        <w:t xml:space="preserve">požadované </w:t>
      </w:r>
      <w:r w:rsidR="001A2109" w:rsidRPr="00215AB6">
        <w:rPr>
          <w:rFonts w:ascii="Arial" w:hAnsi="Arial" w:cs="Arial"/>
          <w:sz w:val="24"/>
          <w:szCs w:val="24"/>
          <w:u w:val="single"/>
        </w:rPr>
        <w:t>pojistné smlouvy</w:t>
      </w:r>
      <w:r w:rsidRPr="00215AB6">
        <w:rPr>
          <w:rFonts w:ascii="Arial" w:hAnsi="Arial" w:cs="Arial"/>
          <w:sz w:val="24"/>
          <w:szCs w:val="24"/>
          <w:u w:val="single"/>
        </w:rPr>
        <w:t xml:space="preserve"> bude posuzováno jako nesoučinnost </w:t>
      </w:r>
      <w:r w:rsidR="00A83E30" w:rsidRPr="00215AB6">
        <w:rPr>
          <w:rFonts w:ascii="Arial" w:hAnsi="Arial" w:cs="Arial"/>
          <w:sz w:val="24"/>
          <w:szCs w:val="24"/>
          <w:u w:val="single"/>
        </w:rPr>
        <w:t xml:space="preserve">dodavatele </w:t>
      </w:r>
      <w:r w:rsidRPr="00215AB6">
        <w:rPr>
          <w:rFonts w:ascii="Arial" w:hAnsi="Arial" w:cs="Arial"/>
          <w:sz w:val="24"/>
          <w:szCs w:val="24"/>
          <w:u w:val="single"/>
        </w:rPr>
        <w:t xml:space="preserve">při podpisu </w:t>
      </w:r>
      <w:r w:rsidR="005938BC" w:rsidRPr="00215AB6">
        <w:rPr>
          <w:rFonts w:ascii="Arial" w:hAnsi="Arial" w:cs="Arial"/>
          <w:sz w:val="24"/>
          <w:szCs w:val="24"/>
          <w:u w:val="single"/>
        </w:rPr>
        <w:t>smlouvy</w:t>
      </w:r>
      <w:r w:rsidR="005938BC" w:rsidRPr="00215AB6">
        <w:rPr>
          <w:rFonts w:ascii="Arial" w:hAnsi="Arial" w:cs="Arial"/>
          <w:sz w:val="24"/>
          <w:szCs w:val="24"/>
        </w:rPr>
        <w:t>.</w:t>
      </w:r>
    </w:p>
    <w:p w14:paraId="5E99587E" w14:textId="77777777" w:rsidR="00A2219B" w:rsidRPr="00215AB6" w:rsidRDefault="00A2219B" w:rsidP="00A2219B">
      <w:pPr>
        <w:spacing w:before="120"/>
        <w:jc w:val="both"/>
        <w:rPr>
          <w:rFonts w:ascii="Arial" w:hAnsi="Arial" w:cs="Arial"/>
          <w:sz w:val="24"/>
          <w:szCs w:val="24"/>
        </w:rPr>
      </w:pPr>
    </w:p>
    <w:p w14:paraId="3BE4BC74" w14:textId="6F66F404" w:rsidR="00127325" w:rsidRPr="00215AB6" w:rsidRDefault="00127325" w:rsidP="00127325">
      <w:p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V</w:t>
      </w:r>
      <w:r w:rsidR="00E17C33">
        <w:rPr>
          <w:rFonts w:ascii="Arial" w:hAnsi="Arial" w:cs="Arial"/>
          <w:sz w:val="24"/>
          <w:szCs w:val="24"/>
        </w:rPr>
        <w:t> Litomyšli</w:t>
      </w:r>
      <w:r w:rsidRPr="00215AB6">
        <w:rPr>
          <w:rFonts w:ascii="Arial" w:hAnsi="Arial" w:cs="Arial"/>
          <w:sz w:val="24"/>
          <w:szCs w:val="24"/>
        </w:rPr>
        <w:t xml:space="preserve"> dne </w:t>
      </w:r>
      <w:r w:rsidR="00FB1488">
        <w:rPr>
          <w:rFonts w:ascii="Arial" w:hAnsi="Arial" w:cs="Arial"/>
          <w:sz w:val="24"/>
          <w:szCs w:val="24"/>
        </w:rPr>
        <w:t>4. září</w:t>
      </w:r>
      <w:r w:rsidR="007C2D25">
        <w:rPr>
          <w:rFonts w:ascii="Arial" w:hAnsi="Arial" w:cs="Arial"/>
          <w:sz w:val="24"/>
          <w:szCs w:val="24"/>
        </w:rPr>
        <w:t xml:space="preserve"> 2025</w:t>
      </w:r>
    </w:p>
    <w:p w14:paraId="511E9072" w14:textId="77777777" w:rsidR="00F14A04" w:rsidRPr="00215AB6" w:rsidRDefault="00F14A04" w:rsidP="002843E4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1C984B3E" w14:textId="77777777" w:rsidR="008D01CA" w:rsidRPr="00215AB6" w:rsidRDefault="008D01CA" w:rsidP="002843E4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198B5D98" w14:textId="77777777" w:rsidR="008D01CA" w:rsidRPr="00215AB6" w:rsidRDefault="008D01CA" w:rsidP="002843E4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1292626B" w14:textId="77777777" w:rsidR="00210632" w:rsidRPr="00215AB6" w:rsidRDefault="00210632" w:rsidP="002843E4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14D66051" w14:textId="77777777" w:rsidR="00A83E30" w:rsidRPr="00215AB6" w:rsidRDefault="00A83E30" w:rsidP="002843E4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7F39B4CD" w14:textId="77777777" w:rsidR="00A83E30" w:rsidRPr="00215AB6" w:rsidRDefault="00A83E30" w:rsidP="002843E4">
      <w:pPr>
        <w:ind w:left="4820"/>
        <w:jc w:val="center"/>
        <w:rPr>
          <w:rFonts w:ascii="Arial" w:hAnsi="Arial" w:cs="Arial"/>
          <w:sz w:val="24"/>
          <w:szCs w:val="24"/>
        </w:rPr>
      </w:pPr>
    </w:p>
    <w:p w14:paraId="63DA1136" w14:textId="77777777" w:rsidR="00127325" w:rsidRPr="00215AB6" w:rsidRDefault="00127325" w:rsidP="002843E4">
      <w:pPr>
        <w:ind w:left="4820"/>
        <w:jc w:val="center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--------------</w:t>
      </w:r>
      <w:r w:rsidR="002843E4" w:rsidRPr="00215AB6">
        <w:rPr>
          <w:rFonts w:ascii="Arial" w:hAnsi="Arial" w:cs="Arial"/>
          <w:sz w:val="24"/>
          <w:szCs w:val="24"/>
        </w:rPr>
        <w:t>-------------------------------</w:t>
      </w:r>
    </w:p>
    <w:p w14:paraId="3FD31E75" w14:textId="77777777" w:rsidR="00C128C7" w:rsidRPr="00215AB6" w:rsidRDefault="00C128C7" w:rsidP="00127325">
      <w:pPr>
        <w:jc w:val="both"/>
        <w:rPr>
          <w:rFonts w:ascii="Arial" w:hAnsi="Arial" w:cs="Arial"/>
          <w:sz w:val="24"/>
          <w:szCs w:val="24"/>
        </w:rPr>
      </w:pPr>
    </w:p>
    <w:p w14:paraId="2144402E" w14:textId="77777777" w:rsidR="001C7387" w:rsidRPr="00215AB6" w:rsidRDefault="001C7387" w:rsidP="00127325">
      <w:pPr>
        <w:jc w:val="both"/>
        <w:rPr>
          <w:rFonts w:ascii="Arial" w:hAnsi="Arial" w:cs="Arial"/>
          <w:sz w:val="24"/>
          <w:szCs w:val="24"/>
        </w:rPr>
      </w:pPr>
    </w:p>
    <w:p w14:paraId="525ED7BC" w14:textId="77777777" w:rsidR="008D01CA" w:rsidRPr="00215AB6" w:rsidRDefault="008D01CA" w:rsidP="00127325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1B873BE3" w14:textId="77777777" w:rsidR="00127325" w:rsidRDefault="00127325" w:rsidP="00127325">
      <w:pPr>
        <w:jc w:val="both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  <w:u w:val="single"/>
        </w:rPr>
        <w:t>Příloh</w:t>
      </w:r>
      <w:r w:rsidR="002843E4" w:rsidRPr="00215AB6">
        <w:rPr>
          <w:rFonts w:ascii="Arial" w:hAnsi="Arial" w:cs="Arial"/>
          <w:sz w:val="24"/>
          <w:szCs w:val="24"/>
          <w:u w:val="single"/>
        </w:rPr>
        <w:t>y</w:t>
      </w:r>
      <w:r w:rsidRPr="00215AB6">
        <w:rPr>
          <w:rFonts w:ascii="Arial" w:hAnsi="Arial" w:cs="Arial"/>
          <w:sz w:val="24"/>
          <w:szCs w:val="24"/>
        </w:rPr>
        <w:t>:</w:t>
      </w:r>
    </w:p>
    <w:p w14:paraId="2E113F38" w14:textId="77777777" w:rsidR="00E01591" w:rsidRPr="00215AB6" w:rsidRDefault="00E01591" w:rsidP="00127325">
      <w:pPr>
        <w:jc w:val="both"/>
        <w:rPr>
          <w:rFonts w:ascii="Arial" w:hAnsi="Arial" w:cs="Arial"/>
          <w:sz w:val="24"/>
          <w:szCs w:val="24"/>
        </w:rPr>
      </w:pPr>
    </w:p>
    <w:p w14:paraId="66B31352" w14:textId="77777777" w:rsidR="00127325" w:rsidRPr="00215AB6" w:rsidRDefault="002843E4" w:rsidP="002843E4">
      <w:pPr>
        <w:ind w:left="426" w:hanging="426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1.</w:t>
      </w:r>
      <w:r w:rsidRPr="00215AB6">
        <w:rPr>
          <w:rFonts w:ascii="Arial" w:hAnsi="Arial" w:cs="Arial"/>
          <w:sz w:val="24"/>
          <w:szCs w:val="24"/>
        </w:rPr>
        <w:tab/>
      </w:r>
      <w:r w:rsidR="00127325" w:rsidRPr="00215AB6">
        <w:rPr>
          <w:rFonts w:ascii="Arial" w:hAnsi="Arial" w:cs="Arial"/>
          <w:sz w:val="24"/>
          <w:szCs w:val="24"/>
        </w:rPr>
        <w:t>Čestné prohlášení</w:t>
      </w:r>
      <w:r w:rsidRPr="00215AB6">
        <w:rPr>
          <w:rFonts w:ascii="Arial" w:hAnsi="Arial" w:cs="Arial"/>
          <w:sz w:val="24"/>
          <w:szCs w:val="24"/>
        </w:rPr>
        <w:t xml:space="preserve"> k bodu 6.1 výzvy</w:t>
      </w:r>
    </w:p>
    <w:p w14:paraId="7EF911AB" w14:textId="5BAC3DBB" w:rsidR="00210632" w:rsidRPr="00215AB6" w:rsidRDefault="002843E4" w:rsidP="002843E4">
      <w:pPr>
        <w:ind w:left="426" w:hanging="426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2.</w:t>
      </w:r>
      <w:r w:rsidRPr="00215AB6">
        <w:rPr>
          <w:rFonts w:ascii="Arial" w:hAnsi="Arial" w:cs="Arial"/>
          <w:sz w:val="24"/>
          <w:szCs w:val="24"/>
        </w:rPr>
        <w:tab/>
        <w:t xml:space="preserve">Zadávací dokumentace: </w:t>
      </w:r>
      <w:r w:rsidR="00120A2C" w:rsidRPr="00215AB6">
        <w:rPr>
          <w:rFonts w:ascii="Arial" w:hAnsi="Arial" w:cs="Arial"/>
          <w:sz w:val="24"/>
          <w:szCs w:val="24"/>
        </w:rPr>
        <w:t>Návrh smlouvy o dílo</w:t>
      </w:r>
    </w:p>
    <w:p w14:paraId="7530A401" w14:textId="7A919EFC" w:rsidR="00E01591" w:rsidRDefault="009D65DA" w:rsidP="0035586C">
      <w:pPr>
        <w:ind w:left="426" w:hanging="426"/>
        <w:rPr>
          <w:rFonts w:ascii="Arial" w:hAnsi="Arial" w:cs="Arial"/>
          <w:sz w:val="24"/>
          <w:szCs w:val="24"/>
        </w:rPr>
      </w:pPr>
      <w:r w:rsidRPr="00215AB6">
        <w:rPr>
          <w:rFonts w:ascii="Arial" w:hAnsi="Arial" w:cs="Arial"/>
          <w:sz w:val="24"/>
          <w:szCs w:val="24"/>
        </w:rPr>
        <w:t>3.</w:t>
      </w:r>
      <w:r w:rsidR="002843E4" w:rsidRPr="00215AB6">
        <w:rPr>
          <w:rFonts w:ascii="Arial" w:hAnsi="Arial" w:cs="Arial"/>
          <w:sz w:val="24"/>
          <w:szCs w:val="24"/>
        </w:rPr>
        <w:tab/>
      </w:r>
      <w:r w:rsidR="0035586C">
        <w:rPr>
          <w:rFonts w:ascii="Arial" w:hAnsi="Arial" w:cs="Arial"/>
          <w:sz w:val="24"/>
          <w:szCs w:val="24"/>
        </w:rPr>
        <w:t>Soupis prací a dodávek a služeb vč. výkazu výměr</w:t>
      </w:r>
      <w:r w:rsidR="0035586C" w:rsidRPr="0035586C">
        <w:rPr>
          <w:rFonts w:ascii="Arial" w:hAnsi="Arial" w:cs="Arial"/>
          <w:sz w:val="24"/>
          <w:szCs w:val="24"/>
        </w:rPr>
        <w:tab/>
      </w:r>
      <w:r w:rsidR="0035586C" w:rsidRPr="0035586C">
        <w:rPr>
          <w:rFonts w:ascii="Arial" w:hAnsi="Arial" w:cs="Arial"/>
          <w:sz w:val="24"/>
          <w:szCs w:val="24"/>
        </w:rPr>
        <w:tab/>
      </w:r>
      <w:r w:rsidR="0035586C" w:rsidRPr="0035586C">
        <w:rPr>
          <w:rFonts w:ascii="Arial" w:hAnsi="Arial" w:cs="Arial"/>
          <w:sz w:val="24"/>
          <w:szCs w:val="24"/>
        </w:rPr>
        <w:tab/>
      </w:r>
    </w:p>
    <w:sectPr w:rsidR="00E01591" w:rsidSect="00C61244"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93" w:right="1418" w:bottom="993" w:left="1701" w:header="709" w:footer="471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25AE69" w14:textId="77777777" w:rsidR="004731BA" w:rsidRDefault="004731BA">
      <w:r>
        <w:separator/>
      </w:r>
    </w:p>
  </w:endnote>
  <w:endnote w:type="continuationSeparator" w:id="0">
    <w:p w14:paraId="6D98F5E6" w14:textId="77777777" w:rsidR="004731BA" w:rsidRDefault="00473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25810" w14:textId="77777777" w:rsidR="001A087F" w:rsidRDefault="001A087F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8694F7B" w14:textId="77777777" w:rsidR="001A087F" w:rsidRDefault="001A08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98133B" w14:textId="77777777" w:rsidR="00C10F59" w:rsidRDefault="00C10F59">
    <w:pPr>
      <w:pStyle w:val="Zpat"/>
      <w:jc w:val="center"/>
    </w:pPr>
  </w:p>
  <w:p w14:paraId="1F266A6B" w14:textId="77777777" w:rsidR="001A087F" w:rsidRDefault="001A087F" w:rsidP="00127325">
    <w:pPr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C8E875" w14:textId="77777777" w:rsidR="001A087F" w:rsidRPr="00CB6D99" w:rsidRDefault="001A087F" w:rsidP="00127325">
    <w:pPr>
      <w:pStyle w:val="Zpat"/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6E439" w14:textId="77777777" w:rsidR="004731BA" w:rsidRDefault="004731BA">
      <w:r>
        <w:separator/>
      </w:r>
    </w:p>
  </w:footnote>
  <w:footnote w:type="continuationSeparator" w:id="0">
    <w:p w14:paraId="703BAC67" w14:textId="77777777" w:rsidR="004731BA" w:rsidRDefault="004731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72BBC1" w14:textId="77777777" w:rsidR="003C1336" w:rsidRDefault="003C1336" w:rsidP="003C1336">
    <w:pPr>
      <w:pStyle w:val="Zhlav"/>
      <w:tabs>
        <w:tab w:val="clear" w:pos="4536"/>
        <w:tab w:val="clear" w:pos="9072"/>
        <w:tab w:val="center" w:pos="4393"/>
        <w:tab w:val="right" w:pos="8787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D3CE2"/>
    <w:multiLevelType w:val="hybridMultilevel"/>
    <w:tmpl w:val="A7D4FD9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5F792F"/>
    <w:multiLevelType w:val="hybridMultilevel"/>
    <w:tmpl w:val="C9BCAFE8"/>
    <w:lvl w:ilvl="0" w:tplc="3FC4A6B0">
      <w:start w:val="1"/>
      <w:numFmt w:val="bullet"/>
      <w:lvlText w:val="-"/>
      <w:lvlJc w:val="left"/>
      <w:pPr>
        <w:ind w:left="114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71CD07EE"/>
    <w:multiLevelType w:val="hybridMultilevel"/>
    <w:tmpl w:val="F1B8C3C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81787">
    <w:abstractNumId w:val="0"/>
  </w:num>
  <w:num w:numId="2" w16cid:durableId="721640731">
    <w:abstractNumId w:val="2"/>
  </w:num>
  <w:num w:numId="3" w16cid:durableId="3167649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F3"/>
    <w:rsid w:val="00015C7D"/>
    <w:rsid w:val="000256FF"/>
    <w:rsid w:val="000311B1"/>
    <w:rsid w:val="00042B5A"/>
    <w:rsid w:val="00054851"/>
    <w:rsid w:val="00080474"/>
    <w:rsid w:val="000838B9"/>
    <w:rsid w:val="00085325"/>
    <w:rsid w:val="00090975"/>
    <w:rsid w:val="0009349B"/>
    <w:rsid w:val="000954F2"/>
    <w:rsid w:val="00095B84"/>
    <w:rsid w:val="000A7CC7"/>
    <w:rsid w:val="000B1279"/>
    <w:rsid w:val="000B5332"/>
    <w:rsid w:val="000B6B1A"/>
    <w:rsid w:val="000C0BA0"/>
    <w:rsid w:val="000D146D"/>
    <w:rsid w:val="000D1D65"/>
    <w:rsid w:val="000E27AF"/>
    <w:rsid w:val="000E45BA"/>
    <w:rsid w:val="000F5BFC"/>
    <w:rsid w:val="001076EA"/>
    <w:rsid w:val="001126D3"/>
    <w:rsid w:val="00114A1D"/>
    <w:rsid w:val="00120A2C"/>
    <w:rsid w:val="001243D3"/>
    <w:rsid w:val="00127325"/>
    <w:rsid w:val="00130341"/>
    <w:rsid w:val="00132662"/>
    <w:rsid w:val="00155796"/>
    <w:rsid w:val="0015715B"/>
    <w:rsid w:val="00166119"/>
    <w:rsid w:val="00181263"/>
    <w:rsid w:val="00182C65"/>
    <w:rsid w:val="00184DA1"/>
    <w:rsid w:val="00191EFA"/>
    <w:rsid w:val="00194F7E"/>
    <w:rsid w:val="0019788C"/>
    <w:rsid w:val="001A087F"/>
    <w:rsid w:val="001A2109"/>
    <w:rsid w:val="001C3C96"/>
    <w:rsid w:val="001C597E"/>
    <w:rsid w:val="001C7387"/>
    <w:rsid w:val="001E41C6"/>
    <w:rsid w:val="001F50E3"/>
    <w:rsid w:val="001F5F1F"/>
    <w:rsid w:val="00210632"/>
    <w:rsid w:val="00215AB6"/>
    <w:rsid w:val="00224AEC"/>
    <w:rsid w:val="00245904"/>
    <w:rsid w:val="002524F5"/>
    <w:rsid w:val="00262F68"/>
    <w:rsid w:val="002635C8"/>
    <w:rsid w:val="002809C3"/>
    <w:rsid w:val="00283D53"/>
    <w:rsid w:val="00284078"/>
    <w:rsid w:val="002843E4"/>
    <w:rsid w:val="00286A29"/>
    <w:rsid w:val="00287A43"/>
    <w:rsid w:val="002A2450"/>
    <w:rsid w:val="002A4640"/>
    <w:rsid w:val="002B2B99"/>
    <w:rsid w:val="002B7594"/>
    <w:rsid w:val="002C0090"/>
    <w:rsid w:val="002C0BBA"/>
    <w:rsid w:val="002C26BE"/>
    <w:rsid w:val="002C4940"/>
    <w:rsid w:val="002C4BC9"/>
    <w:rsid w:val="002D0CC4"/>
    <w:rsid w:val="002D3927"/>
    <w:rsid w:val="002E25F3"/>
    <w:rsid w:val="002F2CF3"/>
    <w:rsid w:val="002F5F49"/>
    <w:rsid w:val="0031754A"/>
    <w:rsid w:val="00341400"/>
    <w:rsid w:val="00342FDC"/>
    <w:rsid w:val="003437A6"/>
    <w:rsid w:val="00350302"/>
    <w:rsid w:val="003529AC"/>
    <w:rsid w:val="0035308B"/>
    <w:rsid w:val="0035586C"/>
    <w:rsid w:val="003579A9"/>
    <w:rsid w:val="00361155"/>
    <w:rsid w:val="003672EC"/>
    <w:rsid w:val="003752D9"/>
    <w:rsid w:val="00380AA7"/>
    <w:rsid w:val="0039224D"/>
    <w:rsid w:val="003934F8"/>
    <w:rsid w:val="0039697B"/>
    <w:rsid w:val="003A4883"/>
    <w:rsid w:val="003B1C6A"/>
    <w:rsid w:val="003C1336"/>
    <w:rsid w:val="003C16F6"/>
    <w:rsid w:val="003C2659"/>
    <w:rsid w:val="003E0FB8"/>
    <w:rsid w:val="003E3BF3"/>
    <w:rsid w:val="003F3539"/>
    <w:rsid w:val="003F5221"/>
    <w:rsid w:val="003F531A"/>
    <w:rsid w:val="00410662"/>
    <w:rsid w:val="00440DE7"/>
    <w:rsid w:val="0044442A"/>
    <w:rsid w:val="00447E79"/>
    <w:rsid w:val="00452DEC"/>
    <w:rsid w:val="00463E4D"/>
    <w:rsid w:val="004731BA"/>
    <w:rsid w:val="00474F21"/>
    <w:rsid w:val="00485B4C"/>
    <w:rsid w:val="00496E90"/>
    <w:rsid w:val="004A0519"/>
    <w:rsid w:val="004A4829"/>
    <w:rsid w:val="004A48CA"/>
    <w:rsid w:val="004A69FA"/>
    <w:rsid w:val="004C30BA"/>
    <w:rsid w:val="004D3D18"/>
    <w:rsid w:val="004E61DD"/>
    <w:rsid w:val="004E6290"/>
    <w:rsid w:val="004F4C23"/>
    <w:rsid w:val="00501669"/>
    <w:rsid w:val="005105FD"/>
    <w:rsid w:val="00517E35"/>
    <w:rsid w:val="005255E1"/>
    <w:rsid w:val="00541D34"/>
    <w:rsid w:val="00560F7A"/>
    <w:rsid w:val="00565679"/>
    <w:rsid w:val="00565C1F"/>
    <w:rsid w:val="005744FE"/>
    <w:rsid w:val="005938BC"/>
    <w:rsid w:val="00594E9A"/>
    <w:rsid w:val="00595B78"/>
    <w:rsid w:val="00596E94"/>
    <w:rsid w:val="005C446F"/>
    <w:rsid w:val="005F1738"/>
    <w:rsid w:val="005F3C96"/>
    <w:rsid w:val="005F43EC"/>
    <w:rsid w:val="00601C45"/>
    <w:rsid w:val="00604903"/>
    <w:rsid w:val="00606253"/>
    <w:rsid w:val="00607CC4"/>
    <w:rsid w:val="0061702B"/>
    <w:rsid w:val="00636036"/>
    <w:rsid w:val="0064352D"/>
    <w:rsid w:val="00666106"/>
    <w:rsid w:val="006736B8"/>
    <w:rsid w:val="0068582C"/>
    <w:rsid w:val="006875E2"/>
    <w:rsid w:val="00692D8E"/>
    <w:rsid w:val="0069391A"/>
    <w:rsid w:val="00696716"/>
    <w:rsid w:val="006A5318"/>
    <w:rsid w:val="006C1BD1"/>
    <w:rsid w:val="006D5F81"/>
    <w:rsid w:val="00701988"/>
    <w:rsid w:val="00701B7C"/>
    <w:rsid w:val="00704F57"/>
    <w:rsid w:val="007054F2"/>
    <w:rsid w:val="007135FF"/>
    <w:rsid w:val="00713982"/>
    <w:rsid w:val="00724684"/>
    <w:rsid w:val="00736F4D"/>
    <w:rsid w:val="0073771D"/>
    <w:rsid w:val="00743EB3"/>
    <w:rsid w:val="00744356"/>
    <w:rsid w:val="00746BC4"/>
    <w:rsid w:val="0074712E"/>
    <w:rsid w:val="00753314"/>
    <w:rsid w:val="00767054"/>
    <w:rsid w:val="007703F5"/>
    <w:rsid w:val="00773839"/>
    <w:rsid w:val="00792413"/>
    <w:rsid w:val="00793966"/>
    <w:rsid w:val="007A0EC8"/>
    <w:rsid w:val="007B017E"/>
    <w:rsid w:val="007B554E"/>
    <w:rsid w:val="007C2D25"/>
    <w:rsid w:val="007E39AD"/>
    <w:rsid w:val="007F15EF"/>
    <w:rsid w:val="007F55CE"/>
    <w:rsid w:val="00805F5F"/>
    <w:rsid w:val="0081025E"/>
    <w:rsid w:val="008309F7"/>
    <w:rsid w:val="00830B50"/>
    <w:rsid w:val="00845A55"/>
    <w:rsid w:val="008501C9"/>
    <w:rsid w:val="0085123E"/>
    <w:rsid w:val="0085686C"/>
    <w:rsid w:val="00860ADA"/>
    <w:rsid w:val="00864EEC"/>
    <w:rsid w:val="008906BB"/>
    <w:rsid w:val="00897C60"/>
    <w:rsid w:val="008A125D"/>
    <w:rsid w:val="008A4F9A"/>
    <w:rsid w:val="008C5E41"/>
    <w:rsid w:val="008D01CA"/>
    <w:rsid w:val="008D2541"/>
    <w:rsid w:val="008E1D04"/>
    <w:rsid w:val="008E2889"/>
    <w:rsid w:val="008F2EEC"/>
    <w:rsid w:val="008F5FA4"/>
    <w:rsid w:val="0090272D"/>
    <w:rsid w:val="009132AC"/>
    <w:rsid w:val="009422DD"/>
    <w:rsid w:val="0094406A"/>
    <w:rsid w:val="00952CB5"/>
    <w:rsid w:val="00972340"/>
    <w:rsid w:val="0097422E"/>
    <w:rsid w:val="009766AE"/>
    <w:rsid w:val="00976EE9"/>
    <w:rsid w:val="00987382"/>
    <w:rsid w:val="009B222E"/>
    <w:rsid w:val="009C5082"/>
    <w:rsid w:val="009D65DA"/>
    <w:rsid w:val="009F2ED1"/>
    <w:rsid w:val="00A031E5"/>
    <w:rsid w:val="00A11C5E"/>
    <w:rsid w:val="00A11CB1"/>
    <w:rsid w:val="00A2219B"/>
    <w:rsid w:val="00A26B1C"/>
    <w:rsid w:val="00A422E5"/>
    <w:rsid w:val="00A460A9"/>
    <w:rsid w:val="00A83E30"/>
    <w:rsid w:val="00A90960"/>
    <w:rsid w:val="00AA04C2"/>
    <w:rsid w:val="00AC1CA1"/>
    <w:rsid w:val="00AE4E88"/>
    <w:rsid w:val="00AE6619"/>
    <w:rsid w:val="00B02F67"/>
    <w:rsid w:val="00B051E3"/>
    <w:rsid w:val="00B12F81"/>
    <w:rsid w:val="00B2402D"/>
    <w:rsid w:val="00B32045"/>
    <w:rsid w:val="00B34C8D"/>
    <w:rsid w:val="00B3772D"/>
    <w:rsid w:val="00B4169C"/>
    <w:rsid w:val="00B66541"/>
    <w:rsid w:val="00B75DA1"/>
    <w:rsid w:val="00B77E25"/>
    <w:rsid w:val="00B80C91"/>
    <w:rsid w:val="00B92904"/>
    <w:rsid w:val="00B93CE4"/>
    <w:rsid w:val="00BA0CB4"/>
    <w:rsid w:val="00BA4569"/>
    <w:rsid w:val="00BB22A4"/>
    <w:rsid w:val="00BC3D89"/>
    <w:rsid w:val="00BC627B"/>
    <w:rsid w:val="00BD1872"/>
    <w:rsid w:val="00BD4F4C"/>
    <w:rsid w:val="00C0155D"/>
    <w:rsid w:val="00C02220"/>
    <w:rsid w:val="00C0287B"/>
    <w:rsid w:val="00C10F59"/>
    <w:rsid w:val="00C128C7"/>
    <w:rsid w:val="00C2692C"/>
    <w:rsid w:val="00C269D4"/>
    <w:rsid w:val="00C27295"/>
    <w:rsid w:val="00C30108"/>
    <w:rsid w:val="00C36988"/>
    <w:rsid w:val="00C43A58"/>
    <w:rsid w:val="00C45B05"/>
    <w:rsid w:val="00C61244"/>
    <w:rsid w:val="00C63451"/>
    <w:rsid w:val="00C70DF5"/>
    <w:rsid w:val="00C75586"/>
    <w:rsid w:val="00C8134E"/>
    <w:rsid w:val="00C85ED2"/>
    <w:rsid w:val="00C92E51"/>
    <w:rsid w:val="00CA2CFB"/>
    <w:rsid w:val="00CA3D7A"/>
    <w:rsid w:val="00CB5159"/>
    <w:rsid w:val="00CB7B2A"/>
    <w:rsid w:val="00CD2246"/>
    <w:rsid w:val="00CD3399"/>
    <w:rsid w:val="00CE1EA2"/>
    <w:rsid w:val="00CF1EA1"/>
    <w:rsid w:val="00CF3E7D"/>
    <w:rsid w:val="00CF48C1"/>
    <w:rsid w:val="00CF50A8"/>
    <w:rsid w:val="00D064AC"/>
    <w:rsid w:val="00D06791"/>
    <w:rsid w:val="00D06A9D"/>
    <w:rsid w:val="00D234BE"/>
    <w:rsid w:val="00D2537E"/>
    <w:rsid w:val="00D32EB8"/>
    <w:rsid w:val="00D45276"/>
    <w:rsid w:val="00D46B8F"/>
    <w:rsid w:val="00D56F92"/>
    <w:rsid w:val="00D7610D"/>
    <w:rsid w:val="00D87429"/>
    <w:rsid w:val="00D96855"/>
    <w:rsid w:val="00DB4E55"/>
    <w:rsid w:val="00DC3E03"/>
    <w:rsid w:val="00E01591"/>
    <w:rsid w:val="00E01A83"/>
    <w:rsid w:val="00E05216"/>
    <w:rsid w:val="00E161EB"/>
    <w:rsid w:val="00E17C33"/>
    <w:rsid w:val="00E36F3F"/>
    <w:rsid w:val="00E40FF0"/>
    <w:rsid w:val="00E46DE5"/>
    <w:rsid w:val="00E538EC"/>
    <w:rsid w:val="00E60EA0"/>
    <w:rsid w:val="00E611CE"/>
    <w:rsid w:val="00E66FD8"/>
    <w:rsid w:val="00E735BA"/>
    <w:rsid w:val="00E744B3"/>
    <w:rsid w:val="00E816E4"/>
    <w:rsid w:val="00E82AC7"/>
    <w:rsid w:val="00E964F8"/>
    <w:rsid w:val="00EA0C22"/>
    <w:rsid w:val="00EB45AC"/>
    <w:rsid w:val="00EC13CF"/>
    <w:rsid w:val="00EC5561"/>
    <w:rsid w:val="00EC7516"/>
    <w:rsid w:val="00ED17AB"/>
    <w:rsid w:val="00ED42B8"/>
    <w:rsid w:val="00EF1A09"/>
    <w:rsid w:val="00F06807"/>
    <w:rsid w:val="00F101B1"/>
    <w:rsid w:val="00F11C51"/>
    <w:rsid w:val="00F12C10"/>
    <w:rsid w:val="00F14A04"/>
    <w:rsid w:val="00F36A17"/>
    <w:rsid w:val="00F4501D"/>
    <w:rsid w:val="00F5269E"/>
    <w:rsid w:val="00F536A2"/>
    <w:rsid w:val="00F60354"/>
    <w:rsid w:val="00F87BBF"/>
    <w:rsid w:val="00F9067F"/>
    <w:rsid w:val="00FA140E"/>
    <w:rsid w:val="00FA6466"/>
    <w:rsid w:val="00FB1488"/>
    <w:rsid w:val="00FB6E23"/>
    <w:rsid w:val="00FC169F"/>
    <w:rsid w:val="00FC2C76"/>
    <w:rsid w:val="00FC6814"/>
    <w:rsid w:val="00FC6CAA"/>
    <w:rsid w:val="00FC6F4A"/>
    <w:rsid w:val="00FD03C6"/>
    <w:rsid w:val="00FF0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EAB98"/>
  <w15:docId w15:val="{F12FA76B-73F3-432C-A45F-7A2420F50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2732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127325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27325"/>
  </w:style>
  <w:style w:type="paragraph" w:styleId="Textbubliny">
    <w:name w:val="Balloon Text"/>
    <w:basedOn w:val="Normln"/>
    <w:semiHidden/>
    <w:rsid w:val="00724684"/>
    <w:rPr>
      <w:rFonts w:ascii="Tahoma" w:hAnsi="Tahoma" w:cs="Tahoma"/>
      <w:sz w:val="16"/>
      <w:szCs w:val="16"/>
    </w:rPr>
  </w:style>
  <w:style w:type="character" w:styleId="Odkaznakoment">
    <w:name w:val="annotation reference"/>
    <w:semiHidden/>
    <w:rsid w:val="00724684"/>
    <w:rPr>
      <w:sz w:val="16"/>
      <w:szCs w:val="16"/>
    </w:rPr>
  </w:style>
  <w:style w:type="paragraph" w:styleId="Textkomente">
    <w:name w:val="annotation text"/>
    <w:basedOn w:val="Normln"/>
    <w:semiHidden/>
    <w:rsid w:val="00724684"/>
  </w:style>
  <w:style w:type="paragraph" w:styleId="Pedmtkomente">
    <w:name w:val="annotation subject"/>
    <w:basedOn w:val="Textkomente"/>
    <w:next w:val="Textkomente"/>
    <w:semiHidden/>
    <w:rsid w:val="00724684"/>
    <w:rPr>
      <w:b/>
      <w:bCs/>
    </w:rPr>
  </w:style>
  <w:style w:type="character" w:styleId="Hypertextovodkaz">
    <w:name w:val="Hyperlink"/>
    <w:rsid w:val="004A48CA"/>
    <w:rPr>
      <w:color w:val="0563C1"/>
      <w:u w:val="single"/>
    </w:rPr>
  </w:style>
  <w:style w:type="paragraph" w:styleId="Nzev">
    <w:name w:val="Title"/>
    <w:basedOn w:val="Normln"/>
    <w:next w:val="Podnadpis"/>
    <w:link w:val="NzevChar"/>
    <w:uiPriority w:val="10"/>
    <w:qFormat/>
    <w:rsid w:val="00A11C5E"/>
    <w:pPr>
      <w:suppressAutoHyphens/>
      <w:jc w:val="center"/>
    </w:pPr>
    <w:rPr>
      <w:b/>
      <w:sz w:val="28"/>
      <w:lang w:val="x-none" w:eastAsia="ar-SA"/>
    </w:rPr>
  </w:style>
  <w:style w:type="character" w:customStyle="1" w:styleId="NzevChar">
    <w:name w:val="Název Char"/>
    <w:link w:val="Nzev"/>
    <w:uiPriority w:val="10"/>
    <w:rsid w:val="00A11C5E"/>
    <w:rPr>
      <w:b/>
      <w:sz w:val="28"/>
      <w:lang w:eastAsia="ar-SA"/>
    </w:rPr>
  </w:style>
  <w:style w:type="paragraph" w:styleId="Podnadpis">
    <w:name w:val="Subtitle"/>
    <w:basedOn w:val="Normln"/>
    <w:next w:val="Normln"/>
    <w:link w:val="PodnadpisChar"/>
    <w:qFormat/>
    <w:rsid w:val="00A11C5E"/>
    <w:pPr>
      <w:spacing w:after="60"/>
      <w:jc w:val="center"/>
      <w:outlineLvl w:val="1"/>
    </w:pPr>
    <w:rPr>
      <w:rFonts w:ascii="Calibri Light" w:hAnsi="Calibri Light"/>
      <w:sz w:val="24"/>
      <w:szCs w:val="24"/>
      <w:lang w:val="x-none" w:eastAsia="x-none"/>
    </w:rPr>
  </w:style>
  <w:style w:type="character" w:customStyle="1" w:styleId="PodnadpisChar">
    <w:name w:val="Podnadpis Char"/>
    <w:link w:val="Podnadpis"/>
    <w:rsid w:val="00A11C5E"/>
    <w:rPr>
      <w:rFonts w:ascii="Calibri Light" w:eastAsia="Times New Roman" w:hAnsi="Calibri Light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rsid w:val="002843E4"/>
  </w:style>
  <w:style w:type="character" w:customStyle="1" w:styleId="TextpoznpodarouChar">
    <w:name w:val="Text pozn. pod čarou Char"/>
    <w:basedOn w:val="Standardnpsmoodstavce"/>
    <w:link w:val="Textpoznpodarou"/>
    <w:rsid w:val="002843E4"/>
  </w:style>
  <w:style w:type="character" w:styleId="Znakapoznpodarou">
    <w:name w:val="footnote reference"/>
    <w:rsid w:val="002843E4"/>
    <w:rPr>
      <w:vertAlign w:val="superscript"/>
    </w:rPr>
  </w:style>
  <w:style w:type="paragraph" w:styleId="Zhlav">
    <w:name w:val="header"/>
    <w:basedOn w:val="Normln"/>
    <w:link w:val="ZhlavChar"/>
    <w:rsid w:val="005F3C9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F3C96"/>
  </w:style>
  <w:style w:type="character" w:customStyle="1" w:styleId="ZpatChar">
    <w:name w:val="Zápatí Char"/>
    <w:link w:val="Zpat"/>
    <w:uiPriority w:val="99"/>
    <w:rsid w:val="00C10F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2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35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2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0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842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6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473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82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19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09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69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934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3778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932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0C1B98C7E69A4CAA2E016F7583447E" ma:contentTypeVersion="0" ma:contentTypeDescription="Vytvoří nový dokument" ma:contentTypeScope="" ma:versionID="52aa26d016b75668a4c8d5143c98fa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5030a4fb49af6ac1945304746faa32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136DCA-EA80-461A-AE7D-7D78E3813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3855A1-A0AC-46F3-8404-52DFFCB3F2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71F1166-084D-46DD-B74E-3F1270DE6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6837F01-1144-4AA3-B88D-F0EB981A89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1125</Words>
  <Characters>6641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Ludmila Sršňová</cp:lastModifiedBy>
  <cp:revision>7</cp:revision>
  <dcterms:created xsi:type="dcterms:W3CDTF">2025-06-19T09:12:00Z</dcterms:created>
  <dcterms:modified xsi:type="dcterms:W3CDTF">2025-09-04T08:28:00Z</dcterms:modified>
</cp:coreProperties>
</file>